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E51C25" w14:textId="77777777" w:rsidR="00077C4C" w:rsidRPr="00077C4C" w:rsidRDefault="005D7482" w:rsidP="001F363D">
      <w:pPr>
        <w:pStyle w:val="ListParagraph"/>
        <w:numPr>
          <w:ilvl w:val="0"/>
          <w:numId w:val="1"/>
        </w:numPr>
        <w:spacing w:after="0"/>
        <w:ind w:left="284" w:hanging="284"/>
        <w:rPr>
          <w:rFonts w:ascii="Arial" w:hAnsi="Arial" w:cs="Arial"/>
          <w:b/>
          <w:sz w:val="28"/>
          <w:szCs w:val="28"/>
          <w:lang w:val="en-US"/>
        </w:rPr>
      </w:pPr>
      <w:proofErr w:type="spellStart"/>
      <w:r w:rsidRPr="00077C4C">
        <w:rPr>
          <w:rFonts w:ascii="Arial" w:hAnsi="Arial" w:cs="Arial"/>
          <w:b/>
          <w:sz w:val="28"/>
          <w:szCs w:val="28"/>
          <w:lang w:val="en-US"/>
        </w:rPr>
        <w:t>Bendrieji</w:t>
      </w:r>
      <w:proofErr w:type="spellEnd"/>
      <w:r w:rsidRPr="00077C4C">
        <w:rPr>
          <w:rFonts w:ascii="Arial" w:hAnsi="Arial" w:cs="Arial"/>
          <w:b/>
          <w:sz w:val="28"/>
          <w:szCs w:val="28"/>
          <w:lang w:val="en-US"/>
        </w:rPr>
        <w:t xml:space="preserve"> </w:t>
      </w:r>
      <w:proofErr w:type="spellStart"/>
      <w:r w:rsidRPr="00077C4C">
        <w:rPr>
          <w:rFonts w:ascii="Arial" w:hAnsi="Arial" w:cs="Arial"/>
          <w:b/>
          <w:sz w:val="28"/>
          <w:szCs w:val="28"/>
          <w:lang w:val="en-US"/>
        </w:rPr>
        <w:t>duomenys</w:t>
      </w:r>
      <w:proofErr w:type="spellEnd"/>
      <w:r w:rsidRPr="00077C4C">
        <w:rPr>
          <w:rFonts w:ascii="Arial" w:hAnsi="Arial" w:cs="Arial"/>
          <w:b/>
          <w:sz w:val="28"/>
          <w:szCs w:val="28"/>
          <w:lang w:val="en-US"/>
        </w:rPr>
        <w:t xml:space="preserve">. </w:t>
      </w:r>
    </w:p>
    <w:p w14:paraId="1006DA55" w14:textId="77777777" w:rsidR="005031EB" w:rsidRDefault="00C40EB5" w:rsidP="005031EB">
      <w:pPr>
        <w:pStyle w:val="Default"/>
      </w:pPr>
      <w:r w:rsidRPr="00291CB8">
        <w:rPr>
          <w:rFonts w:eastAsia="Calibri"/>
        </w:rPr>
        <w:t>Darbai atliekami Šiluminėje elektrinėje,</w:t>
      </w:r>
      <w:r w:rsidR="005031EB">
        <w:rPr>
          <w:rFonts w:eastAsia="Calibri"/>
        </w:rPr>
        <w:t xml:space="preserve"> pagrindiniame korpuse</w:t>
      </w:r>
      <w:r>
        <w:rPr>
          <w:rFonts w:eastAsia="Calibri"/>
        </w:rPr>
        <w:t xml:space="preserve"> </w:t>
      </w:r>
      <w:r w:rsidR="00253A73">
        <w:rPr>
          <w:rFonts w:eastAsia="Calibri"/>
        </w:rPr>
        <w:t>chemijos ceche</w:t>
      </w:r>
      <w:r w:rsidR="005031EB">
        <w:rPr>
          <w:rFonts w:eastAsia="Calibri"/>
        </w:rPr>
        <w:t>. Šio metu dirbanty</w:t>
      </w:r>
      <w:r>
        <w:rPr>
          <w:rFonts w:eastAsia="Calibri"/>
        </w:rPr>
        <w:t xml:space="preserve">s </w:t>
      </w:r>
      <w:r w:rsidR="005031EB">
        <w:rPr>
          <w:rFonts w:eastAsia="Calibri"/>
        </w:rPr>
        <w:t>DKS-1,2,3,4,5,6</w:t>
      </w:r>
      <w:r>
        <w:rPr>
          <w:rFonts w:eastAsia="Calibri"/>
        </w:rPr>
        <w:t xml:space="preserve"> siurbl</w:t>
      </w:r>
      <w:r w:rsidR="005031EB">
        <w:rPr>
          <w:rFonts w:eastAsia="Calibri"/>
        </w:rPr>
        <w:t>iai</w:t>
      </w:r>
      <w:r>
        <w:rPr>
          <w:rFonts w:eastAsia="Calibri"/>
        </w:rPr>
        <w:t xml:space="preserve"> </w:t>
      </w:r>
      <w:r w:rsidR="005031EB">
        <w:rPr>
          <w:rFonts w:eastAsia="Calibri"/>
        </w:rPr>
        <w:t>yra 3</w:t>
      </w:r>
      <w:r>
        <w:rPr>
          <w:rFonts w:eastAsia="Calibri"/>
        </w:rPr>
        <w:t>0kW</w:t>
      </w:r>
      <w:r w:rsidR="005031EB">
        <w:rPr>
          <w:rFonts w:eastAsia="Calibri"/>
        </w:rPr>
        <w:t xml:space="preserve"> galingumo. </w:t>
      </w:r>
    </w:p>
    <w:p w14:paraId="71F2AA85" w14:textId="77777777" w:rsidR="00C40EB5" w:rsidRPr="00ED34CF" w:rsidRDefault="005031EB" w:rsidP="005031EB">
      <w:pPr>
        <w:contextualSpacing/>
        <w:jc w:val="both"/>
        <w:rPr>
          <w:rFonts w:ascii="Arial" w:eastAsia="Calibri" w:hAnsi="Arial" w:cs="Arial"/>
          <w:sz w:val="24"/>
          <w:szCs w:val="24"/>
        </w:rPr>
      </w:pPr>
      <w:r w:rsidRPr="00ED34CF">
        <w:rPr>
          <w:rFonts w:ascii="Arial" w:hAnsi="Arial" w:cs="Arial"/>
          <w:sz w:val="24"/>
          <w:szCs w:val="24"/>
        </w:rPr>
        <w:t xml:space="preserve">Projektu numatoma </w:t>
      </w:r>
      <w:r w:rsidR="002E7FAB">
        <w:rPr>
          <w:rFonts w:ascii="Arial" w:hAnsi="Arial" w:cs="Arial"/>
          <w:sz w:val="24"/>
          <w:szCs w:val="24"/>
        </w:rPr>
        <w:t>vandens lygio</w:t>
      </w:r>
      <w:r w:rsidR="00FE606A" w:rsidRPr="00ED34CF">
        <w:rPr>
          <w:rFonts w:ascii="Arial" w:hAnsi="Arial" w:cs="Arial"/>
          <w:sz w:val="24"/>
          <w:szCs w:val="24"/>
        </w:rPr>
        <w:t xml:space="preserve"> DKB </w:t>
      </w:r>
      <w:r w:rsidR="00FE606A">
        <w:rPr>
          <w:rFonts w:ascii="Arial" w:hAnsi="Arial" w:cs="Arial"/>
          <w:sz w:val="24"/>
          <w:szCs w:val="24"/>
        </w:rPr>
        <w:t xml:space="preserve">bake </w:t>
      </w:r>
      <w:r w:rsidR="002E7FAB">
        <w:rPr>
          <w:rFonts w:ascii="Arial" w:hAnsi="Arial" w:cs="Arial"/>
          <w:sz w:val="24"/>
          <w:szCs w:val="24"/>
        </w:rPr>
        <w:t>palaikymui</w:t>
      </w:r>
      <w:r w:rsidR="00FE606A" w:rsidRPr="00ED34CF">
        <w:rPr>
          <w:rFonts w:ascii="Arial" w:hAnsi="Arial" w:cs="Arial"/>
          <w:sz w:val="24"/>
          <w:szCs w:val="24"/>
        </w:rPr>
        <w:t xml:space="preserve"> </w:t>
      </w:r>
      <w:r w:rsidR="002E7FAB">
        <w:rPr>
          <w:rFonts w:ascii="Arial" w:hAnsi="Arial" w:cs="Arial"/>
          <w:sz w:val="24"/>
          <w:szCs w:val="24"/>
        </w:rPr>
        <w:t xml:space="preserve">esamiems </w:t>
      </w:r>
      <w:r w:rsidRPr="00ED34CF">
        <w:rPr>
          <w:rFonts w:ascii="Arial" w:hAnsi="Arial" w:cs="Arial"/>
          <w:sz w:val="24"/>
          <w:szCs w:val="24"/>
        </w:rPr>
        <w:t>siurblių DKS</w:t>
      </w:r>
      <w:r w:rsidR="002E7FAB">
        <w:rPr>
          <w:rFonts w:ascii="Arial" w:hAnsi="Arial" w:cs="Arial"/>
          <w:sz w:val="24"/>
          <w:szCs w:val="24"/>
        </w:rPr>
        <w:t>-1,2,3,4,5,6</w:t>
      </w:r>
      <w:r w:rsidRPr="00ED34CF">
        <w:rPr>
          <w:rFonts w:ascii="Arial" w:hAnsi="Arial" w:cs="Arial"/>
          <w:sz w:val="24"/>
          <w:szCs w:val="24"/>
        </w:rPr>
        <w:t xml:space="preserve"> varikliams įrengti dažnio keitiklius (6 vnt.)</w:t>
      </w:r>
      <w:r w:rsidR="002E7FAB">
        <w:rPr>
          <w:rFonts w:ascii="Arial" w:hAnsi="Arial" w:cs="Arial"/>
          <w:sz w:val="24"/>
          <w:szCs w:val="24"/>
        </w:rPr>
        <w:t>. Reguliavimas vykdomas keičiant</w:t>
      </w:r>
      <w:r w:rsidRPr="00ED34CF">
        <w:rPr>
          <w:rFonts w:ascii="Arial" w:hAnsi="Arial" w:cs="Arial"/>
          <w:sz w:val="24"/>
          <w:szCs w:val="24"/>
        </w:rPr>
        <w:t xml:space="preserve"> </w:t>
      </w:r>
      <w:r w:rsidR="002E7FAB">
        <w:rPr>
          <w:rFonts w:ascii="Arial" w:hAnsi="Arial" w:cs="Arial"/>
          <w:sz w:val="24"/>
          <w:szCs w:val="24"/>
        </w:rPr>
        <w:t>sro</w:t>
      </w:r>
      <w:r w:rsidRPr="00ED34CF">
        <w:rPr>
          <w:rFonts w:ascii="Arial" w:hAnsi="Arial" w:cs="Arial"/>
          <w:sz w:val="24"/>
          <w:szCs w:val="24"/>
        </w:rPr>
        <w:t xml:space="preserve">vės dažnį. </w:t>
      </w:r>
      <w:r w:rsidR="00C40EB5" w:rsidRPr="00ED34CF">
        <w:rPr>
          <w:rFonts w:ascii="Arial" w:eastAsia="Calibri" w:hAnsi="Arial" w:cs="Arial"/>
          <w:sz w:val="24"/>
          <w:szCs w:val="24"/>
        </w:rPr>
        <w:t>Šis projektas apima dažnio keitikli</w:t>
      </w:r>
      <w:r w:rsidRPr="00ED34CF">
        <w:rPr>
          <w:rFonts w:ascii="Arial" w:eastAsia="Calibri" w:hAnsi="Arial" w:cs="Arial"/>
          <w:sz w:val="24"/>
          <w:szCs w:val="24"/>
        </w:rPr>
        <w:t>ų</w:t>
      </w:r>
      <w:r w:rsidR="00C40EB5" w:rsidRPr="00ED34CF">
        <w:rPr>
          <w:rFonts w:ascii="Arial" w:eastAsia="Calibri" w:hAnsi="Arial" w:cs="Arial"/>
          <w:sz w:val="24"/>
          <w:szCs w:val="24"/>
        </w:rPr>
        <w:t xml:space="preserve"> ir pagalbinių medžiagų tiekimą, projekto mechaninės, elektrotechninės ir</w:t>
      </w:r>
      <w:r w:rsidR="00FE606A">
        <w:rPr>
          <w:rFonts w:ascii="Arial" w:eastAsia="Calibri" w:hAnsi="Arial" w:cs="Arial"/>
          <w:sz w:val="24"/>
          <w:szCs w:val="24"/>
        </w:rPr>
        <w:t xml:space="preserve"> </w:t>
      </w:r>
      <w:r w:rsidR="00C40EB5" w:rsidRPr="00ED34CF">
        <w:rPr>
          <w:rFonts w:ascii="Arial" w:eastAsia="Calibri" w:hAnsi="Arial" w:cs="Arial"/>
          <w:sz w:val="24"/>
          <w:szCs w:val="24"/>
        </w:rPr>
        <w:t>automatikos dalių parengimą ir įdiegimą.</w:t>
      </w:r>
    </w:p>
    <w:p w14:paraId="0584A0A3" w14:textId="77777777" w:rsidR="00812B92" w:rsidRDefault="00812B92" w:rsidP="005D7482">
      <w:pPr>
        <w:spacing w:after="0" w:line="240" w:lineRule="auto"/>
        <w:jc w:val="both"/>
        <w:rPr>
          <w:rFonts w:ascii="Arial" w:hAnsi="Arial" w:cs="Arial"/>
        </w:rPr>
      </w:pPr>
    </w:p>
    <w:p w14:paraId="4C134B7B" w14:textId="77777777" w:rsidR="001233FE" w:rsidRDefault="001233FE" w:rsidP="005D7482">
      <w:pPr>
        <w:spacing w:after="0" w:line="240" w:lineRule="auto"/>
        <w:jc w:val="both"/>
        <w:rPr>
          <w:rFonts w:ascii="Arial" w:hAnsi="Arial" w:cs="Arial"/>
        </w:rPr>
      </w:pPr>
    </w:p>
    <w:p w14:paraId="1B43855A" w14:textId="77777777" w:rsidR="005D7482" w:rsidRPr="00D11D61" w:rsidRDefault="005D7482" w:rsidP="005D7482">
      <w:pPr>
        <w:spacing w:after="0" w:line="240" w:lineRule="auto"/>
        <w:jc w:val="both"/>
        <w:rPr>
          <w:rFonts w:ascii="Arial" w:hAnsi="Arial" w:cs="Arial"/>
          <w:b/>
          <w:sz w:val="28"/>
          <w:szCs w:val="28"/>
        </w:rPr>
      </w:pPr>
      <w:r w:rsidRPr="005D7482">
        <w:rPr>
          <w:rFonts w:ascii="Arial" w:hAnsi="Arial" w:cs="Arial"/>
          <w:b/>
          <w:sz w:val="28"/>
          <w:szCs w:val="28"/>
        </w:rPr>
        <w:t xml:space="preserve">2. </w:t>
      </w:r>
      <w:r>
        <w:rPr>
          <w:rFonts w:ascii="Arial" w:hAnsi="Arial" w:cs="Arial"/>
          <w:b/>
          <w:sz w:val="28"/>
          <w:szCs w:val="28"/>
        </w:rPr>
        <w:t>Priedai.</w:t>
      </w:r>
    </w:p>
    <w:p w14:paraId="3C2C7B56" w14:textId="77777777" w:rsidR="00272BD6" w:rsidRPr="00A32073" w:rsidRDefault="00BA7F03" w:rsidP="00272BD6">
      <w:pPr>
        <w:numPr>
          <w:ilvl w:val="1"/>
          <w:numId w:val="8"/>
        </w:numPr>
        <w:tabs>
          <w:tab w:val="left" w:pos="993"/>
          <w:tab w:val="left" w:pos="1418"/>
        </w:tabs>
        <w:spacing w:after="0" w:line="240" w:lineRule="auto"/>
        <w:jc w:val="both"/>
        <w:rPr>
          <w:rFonts w:ascii="Arial" w:eastAsia="Calibri" w:hAnsi="Arial" w:cs="Arial"/>
          <w:b/>
          <w:sz w:val="24"/>
          <w:szCs w:val="24"/>
        </w:rPr>
      </w:pPr>
      <w:r w:rsidRPr="00A32073">
        <w:rPr>
          <w:rFonts w:ascii="Arial" w:eastAsia="Calibri" w:hAnsi="Arial" w:cs="Arial"/>
          <w:sz w:val="24"/>
          <w:szCs w:val="24"/>
        </w:rPr>
        <w:t>Priedas_1</w:t>
      </w:r>
      <w:r w:rsidR="00272BD6" w:rsidRPr="00A32073">
        <w:rPr>
          <w:rFonts w:ascii="Arial" w:eastAsia="Calibri" w:hAnsi="Arial" w:cs="Arial"/>
          <w:sz w:val="24"/>
          <w:szCs w:val="24"/>
        </w:rPr>
        <w:t>_</w:t>
      </w:r>
      <w:r w:rsidRPr="00A32073">
        <w:rPr>
          <w:rFonts w:ascii="Arial" w:eastAsia="Calibri" w:hAnsi="Arial" w:cs="Arial"/>
          <w:sz w:val="24"/>
          <w:szCs w:val="24"/>
        </w:rPr>
        <w:t xml:space="preserve"> </w:t>
      </w:r>
      <w:r w:rsidR="00272BD6" w:rsidRPr="00A32073">
        <w:rPr>
          <w:rFonts w:ascii="Arial" w:eastAsia="Calibri" w:hAnsi="Arial" w:cs="Arial"/>
          <w:sz w:val="24"/>
          <w:szCs w:val="24"/>
        </w:rPr>
        <w:t>Technologinė dalis</w:t>
      </w:r>
    </w:p>
    <w:p w14:paraId="11847766" w14:textId="77777777" w:rsidR="00C40EB5" w:rsidRPr="00A32073" w:rsidRDefault="00272BD6" w:rsidP="00272BD6">
      <w:pPr>
        <w:numPr>
          <w:ilvl w:val="1"/>
          <w:numId w:val="8"/>
        </w:numPr>
        <w:tabs>
          <w:tab w:val="left" w:pos="993"/>
          <w:tab w:val="left" w:pos="1418"/>
        </w:tabs>
        <w:spacing w:after="0" w:line="240" w:lineRule="auto"/>
        <w:jc w:val="both"/>
        <w:rPr>
          <w:rFonts w:ascii="Arial" w:eastAsia="Calibri" w:hAnsi="Arial" w:cs="Arial"/>
          <w:b/>
          <w:sz w:val="24"/>
          <w:szCs w:val="24"/>
        </w:rPr>
      </w:pPr>
      <w:r w:rsidRPr="00A32073">
        <w:rPr>
          <w:rFonts w:ascii="Arial" w:eastAsia="Calibri" w:hAnsi="Arial" w:cs="Arial"/>
          <w:sz w:val="24"/>
          <w:szCs w:val="24"/>
        </w:rPr>
        <w:t>Priedas_2_</w:t>
      </w:r>
      <w:r w:rsidR="00ED34CF">
        <w:rPr>
          <w:rFonts w:ascii="Arial" w:eastAsia="Calibri" w:hAnsi="Arial" w:cs="Arial"/>
          <w:sz w:val="24"/>
          <w:szCs w:val="24"/>
        </w:rPr>
        <w:t>Projektavimo darbų apimty</w:t>
      </w:r>
      <w:r w:rsidR="00C40EB5" w:rsidRPr="00A32073">
        <w:rPr>
          <w:rFonts w:ascii="Arial" w:eastAsia="Calibri" w:hAnsi="Arial" w:cs="Arial"/>
          <w:sz w:val="24"/>
          <w:szCs w:val="24"/>
        </w:rPr>
        <w:t xml:space="preserve">s </w:t>
      </w:r>
      <w:r w:rsidRPr="00A32073">
        <w:rPr>
          <w:rFonts w:ascii="Arial" w:eastAsia="Calibri" w:hAnsi="Arial" w:cs="Arial"/>
          <w:sz w:val="24"/>
          <w:szCs w:val="24"/>
        </w:rPr>
        <w:t>elektros</w:t>
      </w:r>
      <w:r w:rsidR="00C40EB5" w:rsidRPr="00A32073">
        <w:rPr>
          <w:rFonts w:ascii="Arial" w:eastAsia="Calibri" w:hAnsi="Arial" w:cs="Arial"/>
          <w:sz w:val="24"/>
          <w:szCs w:val="24"/>
        </w:rPr>
        <w:t xml:space="preserve"> dalis</w:t>
      </w:r>
    </w:p>
    <w:p w14:paraId="21E53FC6" w14:textId="77777777" w:rsidR="00272BD6" w:rsidRPr="00272BD6" w:rsidRDefault="00BA7F03" w:rsidP="00272BD6">
      <w:pPr>
        <w:numPr>
          <w:ilvl w:val="1"/>
          <w:numId w:val="8"/>
        </w:numPr>
        <w:tabs>
          <w:tab w:val="left" w:pos="993"/>
          <w:tab w:val="left" w:pos="1418"/>
        </w:tabs>
        <w:spacing w:after="0" w:line="240" w:lineRule="auto"/>
        <w:jc w:val="both"/>
        <w:rPr>
          <w:rFonts w:ascii="Arial" w:eastAsia="Calibri" w:hAnsi="Arial" w:cs="Arial"/>
          <w:b/>
          <w:sz w:val="28"/>
          <w:szCs w:val="28"/>
        </w:rPr>
      </w:pPr>
      <w:r w:rsidRPr="00272BD6">
        <w:rPr>
          <w:rFonts w:ascii="Arial" w:eastAsia="Calibri" w:hAnsi="Arial" w:cs="Arial"/>
          <w:sz w:val="24"/>
          <w:szCs w:val="24"/>
        </w:rPr>
        <w:t>Priedas_3</w:t>
      </w:r>
      <w:r w:rsidR="00272BD6">
        <w:rPr>
          <w:rFonts w:ascii="Arial" w:eastAsia="Calibri" w:hAnsi="Arial" w:cs="Arial"/>
          <w:sz w:val="24"/>
          <w:szCs w:val="24"/>
        </w:rPr>
        <w:t>_</w:t>
      </w:r>
      <w:r w:rsidRPr="00272BD6">
        <w:rPr>
          <w:rFonts w:ascii="Arial" w:eastAsia="Calibri" w:hAnsi="Arial" w:cs="Arial"/>
          <w:sz w:val="24"/>
          <w:szCs w:val="24"/>
        </w:rPr>
        <w:t xml:space="preserve"> </w:t>
      </w:r>
      <w:r w:rsidR="00ED34CF">
        <w:rPr>
          <w:rFonts w:ascii="Arial" w:eastAsia="Calibri" w:hAnsi="Arial" w:cs="Arial"/>
          <w:sz w:val="24"/>
          <w:szCs w:val="24"/>
        </w:rPr>
        <w:t>Projektavimo darbų apimty</w:t>
      </w:r>
      <w:r w:rsidR="00272BD6">
        <w:rPr>
          <w:rFonts w:ascii="Arial" w:eastAsia="Calibri" w:hAnsi="Arial" w:cs="Arial"/>
          <w:sz w:val="24"/>
          <w:szCs w:val="24"/>
        </w:rPr>
        <w:t>s automatikos ir valdymo dalys</w:t>
      </w:r>
      <w:r w:rsidR="00272BD6" w:rsidRPr="00272BD6">
        <w:rPr>
          <w:rFonts w:ascii="Arial" w:eastAsia="Calibri" w:hAnsi="Arial" w:cs="Arial"/>
          <w:sz w:val="24"/>
          <w:szCs w:val="24"/>
        </w:rPr>
        <w:t xml:space="preserve"> </w:t>
      </w:r>
    </w:p>
    <w:p w14:paraId="72CC5FD9" w14:textId="77777777" w:rsidR="00C40EB5" w:rsidRPr="00272BD6" w:rsidRDefault="00C40EB5" w:rsidP="00272BD6">
      <w:pPr>
        <w:numPr>
          <w:ilvl w:val="1"/>
          <w:numId w:val="8"/>
        </w:numPr>
        <w:tabs>
          <w:tab w:val="left" w:pos="993"/>
          <w:tab w:val="left" w:pos="1418"/>
        </w:tabs>
        <w:spacing w:after="0" w:line="240" w:lineRule="auto"/>
        <w:jc w:val="both"/>
        <w:rPr>
          <w:rFonts w:ascii="Arial" w:eastAsia="Calibri" w:hAnsi="Arial" w:cs="Arial"/>
          <w:b/>
          <w:sz w:val="28"/>
          <w:szCs w:val="28"/>
        </w:rPr>
      </w:pPr>
      <w:r w:rsidRPr="00272BD6">
        <w:rPr>
          <w:rFonts w:ascii="Arial" w:eastAsia="Calibri" w:hAnsi="Arial" w:cs="Arial"/>
        </w:rPr>
        <w:t>Prieda</w:t>
      </w:r>
      <w:r w:rsidR="00BA7F03" w:rsidRPr="00272BD6">
        <w:rPr>
          <w:rFonts w:ascii="Arial" w:eastAsia="Calibri" w:hAnsi="Arial" w:cs="Arial"/>
        </w:rPr>
        <w:t>s</w:t>
      </w:r>
      <w:r w:rsidRPr="00272BD6">
        <w:rPr>
          <w:rFonts w:ascii="Arial" w:eastAsia="Calibri" w:hAnsi="Arial" w:cs="Arial"/>
        </w:rPr>
        <w:t>_</w:t>
      </w:r>
      <w:r w:rsidR="00BA7F03" w:rsidRPr="00272BD6">
        <w:rPr>
          <w:rFonts w:ascii="Arial" w:eastAsia="Calibri" w:hAnsi="Arial" w:cs="Arial"/>
        </w:rPr>
        <w:t>4</w:t>
      </w:r>
      <w:r w:rsidR="00C12661">
        <w:rPr>
          <w:rFonts w:ascii="Arial" w:eastAsia="Calibri" w:hAnsi="Arial" w:cs="Arial"/>
        </w:rPr>
        <w:t>_</w:t>
      </w:r>
      <w:r w:rsidR="00BA7F03" w:rsidRPr="00272BD6">
        <w:rPr>
          <w:rFonts w:ascii="Arial" w:eastAsia="Calibri" w:hAnsi="Arial" w:cs="Arial"/>
        </w:rPr>
        <w:t xml:space="preserve"> </w:t>
      </w:r>
      <w:r w:rsidR="00B16905" w:rsidRPr="00272BD6">
        <w:rPr>
          <w:rFonts w:ascii="Arial" w:eastAsia="Calibri" w:hAnsi="Arial" w:cs="Arial"/>
        </w:rPr>
        <w:t>I</w:t>
      </w:r>
      <w:r w:rsidR="00BA7F03" w:rsidRPr="00272BD6">
        <w:rPr>
          <w:rFonts w:ascii="Arial" w:eastAsia="Calibri" w:hAnsi="Arial" w:cs="Arial"/>
        </w:rPr>
        <w:t xml:space="preserve">nstrukcija </w:t>
      </w:r>
      <w:r w:rsidR="00BA12EA" w:rsidRPr="00272BD6">
        <w:rPr>
          <w:rFonts w:ascii="Arial" w:eastAsia="Calibri" w:hAnsi="Arial" w:cs="Arial"/>
        </w:rPr>
        <w:t>BM-4</w:t>
      </w:r>
      <w:r w:rsidR="001E5990" w:rsidRPr="00272BD6">
        <w:rPr>
          <w:rFonts w:ascii="Arial" w:eastAsia="Calibri" w:hAnsi="Arial" w:cs="Arial"/>
        </w:rPr>
        <w:t>.</w:t>
      </w:r>
    </w:p>
    <w:p w14:paraId="25860EA1" w14:textId="77777777" w:rsidR="00BA7F03" w:rsidRPr="00A32073" w:rsidRDefault="00BA7F03" w:rsidP="00BA7F03">
      <w:pPr>
        <w:numPr>
          <w:ilvl w:val="1"/>
          <w:numId w:val="8"/>
        </w:numPr>
        <w:tabs>
          <w:tab w:val="left" w:pos="993"/>
          <w:tab w:val="left" w:pos="1418"/>
        </w:tabs>
        <w:spacing w:after="0" w:line="240" w:lineRule="auto"/>
        <w:jc w:val="both"/>
        <w:rPr>
          <w:rStyle w:val="Hyperlink"/>
          <w:rFonts w:ascii="Arial" w:eastAsia="Calibri" w:hAnsi="Arial" w:cs="Arial"/>
          <w:b/>
          <w:color w:val="auto"/>
          <w:sz w:val="28"/>
          <w:szCs w:val="28"/>
          <w:u w:val="none"/>
        </w:rPr>
      </w:pPr>
      <w:r w:rsidRPr="00BA7F03">
        <w:rPr>
          <w:rFonts w:ascii="Arial" w:hAnsi="Arial" w:cs="Arial"/>
        </w:rPr>
        <w:t>Priedas_5 Bendri reikalavimai rangovams atliekantiems darbus AB “ORLEN Lietuva“ patalpinti</w:t>
      </w:r>
      <w:r>
        <w:rPr>
          <w:rFonts w:ascii="Arial" w:hAnsi="Arial" w:cs="Arial"/>
        </w:rPr>
        <w:t xml:space="preserve"> </w:t>
      </w:r>
      <w:hyperlink r:id="rId8" w:history="1">
        <w:r w:rsidR="001E5990" w:rsidRPr="0064415D">
          <w:rPr>
            <w:rStyle w:val="Hyperlink"/>
            <w:rFonts w:ascii="Arial" w:hAnsi="Arial" w:cs="Arial"/>
          </w:rPr>
          <w:t>http://www.orlenlietuva.lt/LT/OurOffer/Forcontractors/Puslapiai/default.aspx</w:t>
        </w:r>
      </w:hyperlink>
    </w:p>
    <w:p w14:paraId="22EC07A3" w14:textId="77777777" w:rsidR="00C40EB5" w:rsidRDefault="00C40EB5" w:rsidP="00C40EB5">
      <w:pPr>
        <w:ind w:left="405"/>
        <w:rPr>
          <w:rStyle w:val="Hyperlink"/>
        </w:rPr>
      </w:pPr>
    </w:p>
    <w:p w14:paraId="53EDC730" w14:textId="77777777" w:rsidR="005D7482" w:rsidRPr="00D11D61" w:rsidRDefault="005D7482" w:rsidP="005D7482">
      <w:pPr>
        <w:spacing w:after="0" w:line="240" w:lineRule="auto"/>
        <w:jc w:val="both"/>
        <w:rPr>
          <w:rFonts w:ascii="Arial" w:hAnsi="Arial" w:cs="Arial"/>
          <w:b/>
          <w:sz w:val="28"/>
          <w:szCs w:val="28"/>
        </w:rPr>
      </w:pPr>
      <w:r w:rsidRPr="005D7482">
        <w:rPr>
          <w:rFonts w:ascii="Arial" w:hAnsi="Arial" w:cs="Arial"/>
          <w:b/>
          <w:sz w:val="28"/>
          <w:szCs w:val="28"/>
        </w:rPr>
        <w:t>3. Darbų aprašymas ir darbų specifika.</w:t>
      </w:r>
    </w:p>
    <w:p w14:paraId="63FF6782" w14:textId="77777777" w:rsidR="005F2FA3" w:rsidRDefault="005F2FA3" w:rsidP="005D7482">
      <w:pPr>
        <w:spacing w:after="0" w:line="240" w:lineRule="auto"/>
        <w:jc w:val="both"/>
        <w:rPr>
          <w:rFonts w:ascii="Arial" w:hAnsi="Arial" w:cs="Arial"/>
          <w:b/>
          <w:sz w:val="24"/>
          <w:szCs w:val="24"/>
        </w:rPr>
      </w:pPr>
    </w:p>
    <w:p w14:paraId="5832D5B8" w14:textId="77777777" w:rsidR="005D7482" w:rsidRPr="005D7482" w:rsidRDefault="005D7482" w:rsidP="005D7482">
      <w:pPr>
        <w:spacing w:after="0" w:line="240" w:lineRule="auto"/>
        <w:jc w:val="both"/>
        <w:rPr>
          <w:rFonts w:ascii="Arial" w:hAnsi="Arial" w:cs="Arial"/>
          <w:b/>
          <w:sz w:val="24"/>
          <w:szCs w:val="24"/>
        </w:rPr>
      </w:pPr>
      <w:r w:rsidRPr="005D7482">
        <w:rPr>
          <w:rFonts w:ascii="Arial" w:hAnsi="Arial" w:cs="Arial"/>
          <w:b/>
          <w:sz w:val="24"/>
          <w:szCs w:val="24"/>
        </w:rPr>
        <w:t xml:space="preserve">3.1. </w:t>
      </w:r>
      <w:r>
        <w:rPr>
          <w:rFonts w:ascii="Arial" w:hAnsi="Arial" w:cs="Arial"/>
          <w:b/>
          <w:sz w:val="24"/>
          <w:szCs w:val="24"/>
        </w:rPr>
        <w:t>Bendrieji reikalavimai.</w:t>
      </w:r>
    </w:p>
    <w:p w14:paraId="2CA671A0" w14:textId="77777777" w:rsidR="00B14021" w:rsidRDefault="00C40EB5" w:rsidP="00B14021">
      <w:pPr>
        <w:pStyle w:val="ListParagraph"/>
        <w:numPr>
          <w:ilvl w:val="2"/>
          <w:numId w:val="24"/>
        </w:numPr>
        <w:spacing w:after="0" w:line="240" w:lineRule="auto"/>
        <w:jc w:val="both"/>
        <w:rPr>
          <w:rFonts w:ascii="Arial" w:hAnsi="Arial" w:cs="Arial"/>
        </w:rPr>
      </w:pPr>
      <w:r w:rsidRPr="00B14021">
        <w:rPr>
          <w:rFonts w:ascii="Arial" w:hAnsi="Arial" w:cs="Arial"/>
        </w:rPr>
        <w:t>Į pasiūlymą turi būti įtraukti visi darbai, kurie yra aprašyti arba numatyti brėžiniuose, specifikacijose ir šio</w:t>
      </w:r>
      <w:r w:rsidR="00ED34CF">
        <w:rPr>
          <w:rFonts w:ascii="Arial" w:hAnsi="Arial" w:cs="Arial"/>
        </w:rPr>
        <w:t>s</w:t>
      </w:r>
      <w:r w:rsidRPr="00B14021">
        <w:rPr>
          <w:rFonts w:ascii="Arial" w:hAnsi="Arial" w:cs="Arial"/>
        </w:rPr>
        <w:t>e darbų apimty</w:t>
      </w:r>
      <w:r w:rsidR="00ED34CF">
        <w:rPr>
          <w:rFonts w:ascii="Arial" w:hAnsi="Arial" w:cs="Arial"/>
        </w:rPr>
        <w:t>s</w:t>
      </w:r>
      <w:r w:rsidRPr="00B14021">
        <w:rPr>
          <w:rFonts w:ascii="Arial" w:hAnsi="Arial" w:cs="Arial"/>
        </w:rPr>
        <w:t xml:space="preserve">e. Bet kurie smulkūs nenurodyti darbai, kurie yra būtini norint užtikrinti darbų funkcionalumą ir užbaigtumą, laikomi įtrauktais į pasiūlymą. </w:t>
      </w:r>
    </w:p>
    <w:p w14:paraId="0861CE89" w14:textId="77777777" w:rsidR="00B14021" w:rsidRDefault="00B14021" w:rsidP="00B14021">
      <w:pPr>
        <w:pStyle w:val="ListParagraph"/>
        <w:numPr>
          <w:ilvl w:val="2"/>
          <w:numId w:val="24"/>
        </w:numPr>
        <w:spacing w:after="0" w:line="240" w:lineRule="auto"/>
        <w:jc w:val="both"/>
        <w:rPr>
          <w:rFonts w:ascii="Arial" w:hAnsi="Arial" w:cs="Arial"/>
        </w:rPr>
      </w:pPr>
      <w:r w:rsidRPr="00B14021">
        <w:rPr>
          <w:rFonts w:ascii="Arial" w:hAnsi="Arial" w:cs="Arial"/>
        </w:rPr>
        <w:t>Rangovas privalo atvykti į darbų vietą, kad įvertintų visus darbus (projektavimas, medžiagų tiekimas ir montavimas).</w:t>
      </w:r>
    </w:p>
    <w:p w14:paraId="2B3D1538" w14:textId="77777777" w:rsidR="00B14021" w:rsidRDefault="00B14021" w:rsidP="00B14021">
      <w:pPr>
        <w:pStyle w:val="ListParagraph"/>
        <w:numPr>
          <w:ilvl w:val="2"/>
          <w:numId w:val="24"/>
        </w:numPr>
        <w:spacing w:after="0" w:line="240" w:lineRule="auto"/>
        <w:jc w:val="both"/>
        <w:rPr>
          <w:rFonts w:ascii="Arial" w:hAnsi="Arial" w:cs="Arial"/>
        </w:rPr>
      </w:pPr>
      <w:r w:rsidRPr="00B14021">
        <w:rPr>
          <w:rFonts w:ascii="Arial" w:hAnsi="Arial" w:cs="Arial"/>
        </w:rPr>
        <w:t>Rangovas teikia visas būtinas medžiagas, įrengimus, darbo jėgą ir paslaugas, atlieka gamybos, montavimo darbų priežiūrą.</w:t>
      </w:r>
    </w:p>
    <w:p w14:paraId="6163C8B4" w14:textId="77777777" w:rsidR="00B14021" w:rsidRDefault="00B14021" w:rsidP="00B14021">
      <w:pPr>
        <w:pStyle w:val="ListParagraph"/>
        <w:numPr>
          <w:ilvl w:val="2"/>
          <w:numId w:val="24"/>
        </w:numPr>
        <w:spacing w:after="0" w:line="240" w:lineRule="auto"/>
        <w:jc w:val="both"/>
        <w:rPr>
          <w:rFonts w:ascii="Arial" w:hAnsi="Arial" w:cs="Arial"/>
        </w:rPr>
      </w:pPr>
      <w:r w:rsidRPr="00B14021">
        <w:rPr>
          <w:rFonts w:ascii="Arial" w:hAnsi="Arial" w:cs="Arial"/>
        </w:rPr>
        <w:t>Rangovas turi vykdyti darbus pagal Lietuvos Respublikos norminius ir teisės aktus, standartus nurodytus projekte, AB „ORLEN Lietuva“ specifikacijas ir reikalavimus.</w:t>
      </w:r>
    </w:p>
    <w:p w14:paraId="4C17868B" w14:textId="77777777" w:rsidR="00B14021" w:rsidRDefault="00B14021" w:rsidP="00B14021">
      <w:pPr>
        <w:pStyle w:val="ListParagraph"/>
        <w:numPr>
          <w:ilvl w:val="2"/>
          <w:numId w:val="24"/>
        </w:numPr>
        <w:spacing w:after="0" w:line="240" w:lineRule="auto"/>
        <w:jc w:val="both"/>
        <w:rPr>
          <w:rFonts w:ascii="Arial" w:hAnsi="Arial" w:cs="Arial"/>
        </w:rPr>
      </w:pPr>
      <w:r w:rsidRPr="00B14021">
        <w:rPr>
          <w:rFonts w:ascii="Arial" w:hAnsi="Arial" w:cs="Arial"/>
        </w:rPr>
        <w:t>Rangovas pats pasirūpina savo darbuotojų buitinėmis</w:t>
      </w:r>
      <w:r w:rsidR="00A32073">
        <w:rPr>
          <w:rFonts w:ascii="Arial" w:hAnsi="Arial" w:cs="Arial"/>
        </w:rPr>
        <w:t>-</w:t>
      </w:r>
      <w:r w:rsidRPr="00B14021">
        <w:rPr>
          <w:rFonts w:ascii="Arial" w:hAnsi="Arial" w:cs="Arial"/>
        </w:rPr>
        <w:t>administracinėmis, sanitarinėmis patalpomis ir užtikrina tų patalpų bei darbo vietos priežiūrą ir tvarkos palaikymą</w:t>
      </w:r>
      <w:r>
        <w:rPr>
          <w:rFonts w:ascii="Arial" w:hAnsi="Arial" w:cs="Arial"/>
        </w:rPr>
        <w:t xml:space="preserve">. </w:t>
      </w:r>
    </w:p>
    <w:p w14:paraId="3D916494" w14:textId="77777777" w:rsidR="00B14021" w:rsidRDefault="00B14021" w:rsidP="00B14021">
      <w:pPr>
        <w:pStyle w:val="ListParagraph"/>
        <w:numPr>
          <w:ilvl w:val="2"/>
          <w:numId w:val="24"/>
        </w:numPr>
        <w:spacing w:after="0" w:line="240" w:lineRule="auto"/>
        <w:jc w:val="both"/>
        <w:rPr>
          <w:rFonts w:ascii="Arial" w:hAnsi="Arial" w:cs="Arial"/>
        </w:rPr>
      </w:pPr>
      <w:r w:rsidRPr="00B14021">
        <w:rPr>
          <w:rFonts w:ascii="Arial" w:hAnsi="Arial" w:cs="Arial"/>
        </w:rPr>
        <w:t>Rangovas turi pats gauti visus leidimus ir suderinimus įvežant/išvežant savo įrangą ir darbo priemones pagal AB „ORLEN Lietuva“ reikalavimus</w:t>
      </w:r>
      <w:r>
        <w:rPr>
          <w:rFonts w:ascii="Arial" w:hAnsi="Arial" w:cs="Arial"/>
        </w:rPr>
        <w:t>.</w:t>
      </w:r>
    </w:p>
    <w:p w14:paraId="0DCC52B1" w14:textId="77777777" w:rsidR="00B14021" w:rsidRDefault="00B14021" w:rsidP="00B14021">
      <w:pPr>
        <w:pStyle w:val="ListParagraph"/>
        <w:numPr>
          <w:ilvl w:val="2"/>
          <w:numId w:val="24"/>
        </w:numPr>
        <w:spacing w:after="0" w:line="240" w:lineRule="auto"/>
        <w:jc w:val="both"/>
        <w:rPr>
          <w:rFonts w:ascii="Arial" w:hAnsi="Arial" w:cs="Arial"/>
        </w:rPr>
      </w:pPr>
      <w:r w:rsidRPr="00B14021">
        <w:rPr>
          <w:rFonts w:ascii="Arial" w:hAnsi="Arial" w:cs="Arial"/>
        </w:rPr>
        <w:t>Rangovas tam, kad galėtų prisijungti savo elektros įrenginius prie AB „ORLEN Lietuva“ elektros tinklų, turės įvykdyti visus Užsakovo reikalavimus pagal Rangovų saugos darbe programą BDS-40. Visus laikinus elektros prijungimo darbus, kuriuos reikalinga atlikti pagal projektą, atlieka Rangovas vadovaudamasis instrukcija BE-16 (elektros įrenginių laikino prijungimo instrukcija, žr. Priedas_5 ).</w:t>
      </w:r>
    </w:p>
    <w:p w14:paraId="728D0A5E" w14:textId="77777777" w:rsidR="00B14021" w:rsidRDefault="00B14021" w:rsidP="00B14021">
      <w:pPr>
        <w:pStyle w:val="ListParagraph"/>
        <w:numPr>
          <w:ilvl w:val="2"/>
          <w:numId w:val="24"/>
        </w:numPr>
        <w:spacing w:after="0" w:line="240" w:lineRule="auto"/>
        <w:jc w:val="both"/>
        <w:rPr>
          <w:rFonts w:ascii="Arial" w:hAnsi="Arial" w:cs="Arial"/>
        </w:rPr>
      </w:pPr>
      <w:r w:rsidRPr="00B14021">
        <w:rPr>
          <w:rFonts w:ascii="Arial" w:hAnsi="Arial" w:cs="Arial"/>
        </w:rPr>
        <w:t>Prieš pradedant darbus Rangovas turi parengti atliekų tvarkymo planą ir jį suderinti su projekto vadovu, padalinio, kurio teritorijoje vyks darbai, vadovu bei Ekologijos skyriumi. Vadovautis AB „ORLEN Lietuva“ atliekų tvarkymo taisyklėmis</w:t>
      </w:r>
      <w:r>
        <w:rPr>
          <w:rFonts w:ascii="Arial" w:hAnsi="Arial" w:cs="Arial"/>
        </w:rPr>
        <w:t>.</w:t>
      </w:r>
    </w:p>
    <w:p w14:paraId="27D3AF96" w14:textId="77777777" w:rsidR="00B14021" w:rsidRDefault="00B14021" w:rsidP="00B14021">
      <w:pPr>
        <w:pStyle w:val="ListParagraph"/>
        <w:numPr>
          <w:ilvl w:val="2"/>
          <w:numId w:val="24"/>
        </w:numPr>
        <w:spacing w:after="0" w:line="240" w:lineRule="auto"/>
        <w:jc w:val="both"/>
        <w:rPr>
          <w:rFonts w:ascii="Arial" w:hAnsi="Arial" w:cs="Arial"/>
        </w:rPr>
      </w:pPr>
      <w:r w:rsidRPr="00B14021">
        <w:rPr>
          <w:rFonts w:ascii="Arial" w:hAnsi="Arial" w:cs="Arial"/>
        </w:rPr>
        <w:t>Visus darbus atlikti laikantis bei vadovaujantis AB ,,ORLEN Lietuva“ saugos ir sveikatos instrukcijomis (žr. Priedas_5)</w:t>
      </w:r>
      <w:r>
        <w:rPr>
          <w:rFonts w:ascii="Arial" w:hAnsi="Arial" w:cs="Arial"/>
        </w:rPr>
        <w:t xml:space="preserve">. </w:t>
      </w:r>
    </w:p>
    <w:p w14:paraId="7F03D5A5" w14:textId="77777777" w:rsidR="00AC0A55" w:rsidRDefault="00CA0ABC" w:rsidP="00CA0ABC">
      <w:pPr>
        <w:pStyle w:val="ListParagraph"/>
        <w:numPr>
          <w:ilvl w:val="2"/>
          <w:numId w:val="24"/>
        </w:numPr>
        <w:spacing w:after="0" w:line="240" w:lineRule="auto"/>
        <w:jc w:val="both"/>
        <w:rPr>
          <w:rFonts w:ascii="Arial" w:hAnsi="Arial" w:cs="Arial"/>
        </w:rPr>
      </w:pPr>
      <w:r w:rsidRPr="00B14021">
        <w:rPr>
          <w:rFonts w:ascii="Arial" w:hAnsi="Arial" w:cs="Arial"/>
        </w:rPr>
        <w:t xml:space="preserve">Šiluminėje elektrinėje šilumos įrenginiuose darbai atliekami pagal nurodymus ir pavedimus pagal taisyklių Saugos taisyklės šilumos įrenginiuose, patvirtintų LR </w:t>
      </w:r>
      <w:r w:rsidRPr="00B14021">
        <w:rPr>
          <w:rFonts w:ascii="Arial" w:hAnsi="Arial" w:cs="Arial"/>
        </w:rPr>
        <w:lastRenderedPageBreak/>
        <w:t>energetikos ministro įsakymu Nr. 1-246 2016-09-13, reikalavimus.  Elektros įrenginiuose darbai atliekami pagal nurodymus laikantis S</w:t>
      </w:r>
      <w:r w:rsidRPr="00B14021">
        <w:rPr>
          <w:rFonts w:ascii="Arial" w:hAnsi="Arial" w:cs="Arial"/>
          <w:bCs/>
        </w:rPr>
        <w:t xml:space="preserve">augos eksploatuojant elektros įrenginius taisyklių </w:t>
      </w:r>
      <w:r w:rsidRPr="00B14021">
        <w:rPr>
          <w:rFonts w:ascii="Arial" w:hAnsi="Arial" w:cs="Arial"/>
        </w:rPr>
        <w:t xml:space="preserve">patvirtintų Lietuvos Respublikos energetikos ministro 2010 m. kovo 30 </w:t>
      </w:r>
      <w:r>
        <w:rPr>
          <w:rFonts w:ascii="Arial" w:hAnsi="Arial" w:cs="Arial"/>
        </w:rPr>
        <w:t>d. įsakymu Nr. 1-100 reikalavimų.</w:t>
      </w:r>
    </w:p>
    <w:p w14:paraId="51281812" w14:textId="77777777" w:rsidR="00CA0ABC" w:rsidRDefault="00CA0ABC" w:rsidP="00CA0ABC">
      <w:pPr>
        <w:pStyle w:val="ListParagraph"/>
        <w:spacing w:after="0" w:line="240" w:lineRule="auto"/>
        <w:ind w:left="1506"/>
        <w:jc w:val="both"/>
        <w:rPr>
          <w:rFonts w:ascii="Arial" w:hAnsi="Arial" w:cs="Arial"/>
        </w:rPr>
      </w:pPr>
    </w:p>
    <w:p w14:paraId="0A305192" w14:textId="77777777" w:rsidR="00C40EB5" w:rsidRDefault="00C40EB5" w:rsidP="005D7482">
      <w:pPr>
        <w:spacing w:after="0" w:line="240" w:lineRule="auto"/>
        <w:jc w:val="both"/>
        <w:rPr>
          <w:rFonts w:ascii="Arial" w:hAnsi="Arial" w:cs="Arial"/>
          <w:b/>
          <w:sz w:val="24"/>
          <w:szCs w:val="24"/>
        </w:rPr>
      </w:pPr>
    </w:p>
    <w:p w14:paraId="7AB5F825" w14:textId="77777777" w:rsidR="00BD4CDB" w:rsidRPr="00BD4CDB" w:rsidRDefault="00BD4CDB" w:rsidP="005D7482">
      <w:pPr>
        <w:spacing w:after="0" w:line="240" w:lineRule="auto"/>
        <w:jc w:val="both"/>
        <w:rPr>
          <w:rFonts w:ascii="Arial" w:hAnsi="Arial" w:cs="Arial"/>
          <w:b/>
          <w:sz w:val="24"/>
          <w:szCs w:val="24"/>
        </w:rPr>
      </w:pPr>
      <w:r w:rsidRPr="00BD4CDB">
        <w:rPr>
          <w:rFonts w:ascii="Arial" w:hAnsi="Arial" w:cs="Arial"/>
          <w:b/>
          <w:sz w:val="24"/>
          <w:szCs w:val="24"/>
        </w:rPr>
        <w:t>3.2. Darbų aprašymas.</w:t>
      </w:r>
    </w:p>
    <w:p w14:paraId="407619B4" w14:textId="77777777" w:rsidR="00C40EB5" w:rsidRDefault="00C40EB5" w:rsidP="00AC0A55">
      <w:pPr>
        <w:pStyle w:val="ListParagraph"/>
        <w:numPr>
          <w:ilvl w:val="2"/>
          <w:numId w:val="12"/>
        </w:numPr>
        <w:spacing w:before="120" w:after="120"/>
        <w:outlineLvl w:val="0"/>
        <w:rPr>
          <w:rFonts w:ascii="Arial" w:eastAsia="Calibri" w:hAnsi="Arial" w:cs="Arial"/>
        </w:rPr>
      </w:pPr>
      <w:r w:rsidRPr="00AC0A55">
        <w:rPr>
          <w:rFonts w:ascii="Arial" w:eastAsia="Calibri" w:hAnsi="Arial" w:cs="Arial"/>
        </w:rPr>
        <w:t xml:space="preserve">Pagal projektavimo apimtis </w:t>
      </w:r>
      <w:r w:rsidR="00066ADB">
        <w:rPr>
          <w:rFonts w:ascii="Arial" w:eastAsia="Calibri" w:hAnsi="Arial" w:cs="Arial"/>
        </w:rPr>
        <w:t xml:space="preserve">numatyti dažnio keitiklių pastatymo vietą, </w:t>
      </w:r>
      <w:r w:rsidRPr="00AC0A55">
        <w:rPr>
          <w:rFonts w:ascii="Arial" w:eastAsia="Calibri" w:hAnsi="Arial" w:cs="Arial"/>
        </w:rPr>
        <w:t xml:space="preserve">suprojektuoti </w:t>
      </w:r>
      <w:r w:rsidR="00A32073">
        <w:rPr>
          <w:rFonts w:ascii="Arial" w:eastAsia="Calibri" w:hAnsi="Arial" w:cs="Arial"/>
        </w:rPr>
        <w:t>siurblių DKS</w:t>
      </w:r>
      <w:r w:rsidRPr="00AC0A55">
        <w:rPr>
          <w:rFonts w:ascii="Arial" w:eastAsia="Calibri" w:hAnsi="Arial" w:cs="Arial"/>
        </w:rPr>
        <w:t>-1</w:t>
      </w:r>
      <w:r w:rsidR="00A32073">
        <w:rPr>
          <w:rFonts w:ascii="Arial" w:eastAsia="Calibri" w:hAnsi="Arial" w:cs="Arial"/>
        </w:rPr>
        <w:t>,2,3,4,5,6</w:t>
      </w:r>
      <w:r w:rsidRPr="00AC0A55">
        <w:rPr>
          <w:rFonts w:ascii="Arial" w:eastAsia="Calibri" w:hAnsi="Arial" w:cs="Arial"/>
        </w:rPr>
        <w:t xml:space="preserve"> agregat</w:t>
      </w:r>
      <w:r w:rsidR="00A32073">
        <w:rPr>
          <w:rFonts w:ascii="Arial" w:eastAsia="Calibri" w:hAnsi="Arial" w:cs="Arial"/>
        </w:rPr>
        <w:t>ų</w:t>
      </w:r>
      <w:r w:rsidRPr="00AC0A55">
        <w:rPr>
          <w:rFonts w:ascii="Arial" w:eastAsia="Calibri" w:hAnsi="Arial" w:cs="Arial"/>
        </w:rPr>
        <w:t xml:space="preserve"> elektrotechninę, automatik</w:t>
      </w:r>
      <w:r w:rsidR="00AC0A55">
        <w:rPr>
          <w:rFonts w:ascii="Arial" w:eastAsia="Calibri" w:hAnsi="Arial" w:cs="Arial"/>
        </w:rPr>
        <w:t xml:space="preserve">os ir </w:t>
      </w:r>
      <w:r w:rsidR="00A32073">
        <w:rPr>
          <w:rFonts w:ascii="Arial" w:eastAsia="Calibri" w:hAnsi="Arial" w:cs="Arial"/>
        </w:rPr>
        <w:t xml:space="preserve">valdymo </w:t>
      </w:r>
      <w:r w:rsidR="00AC0A55">
        <w:rPr>
          <w:rFonts w:ascii="Arial" w:eastAsia="Calibri" w:hAnsi="Arial" w:cs="Arial"/>
        </w:rPr>
        <w:t>dalis.</w:t>
      </w:r>
    </w:p>
    <w:p w14:paraId="0DC4E83C" w14:textId="77777777" w:rsidR="00AC0A55" w:rsidRDefault="00AC0A55" w:rsidP="00AC0A55">
      <w:pPr>
        <w:pStyle w:val="ListParagraph"/>
        <w:numPr>
          <w:ilvl w:val="2"/>
          <w:numId w:val="12"/>
        </w:numPr>
        <w:spacing w:before="120" w:after="120"/>
        <w:outlineLvl w:val="0"/>
        <w:rPr>
          <w:rFonts w:ascii="Arial" w:eastAsia="Calibri" w:hAnsi="Arial" w:cs="Arial"/>
        </w:rPr>
      </w:pPr>
      <w:r w:rsidRPr="00AC0A55">
        <w:rPr>
          <w:rFonts w:ascii="Arial" w:eastAsia="Calibri" w:hAnsi="Arial" w:cs="Arial"/>
        </w:rPr>
        <w:t>Parinkti ir patiekti įrangą</w:t>
      </w:r>
      <w:r w:rsidR="00F41E18">
        <w:rPr>
          <w:rFonts w:ascii="Arial" w:eastAsia="Calibri" w:hAnsi="Arial" w:cs="Arial"/>
        </w:rPr>
        <w:t xml:space="preserve"> (dažnio keitiklis)</w:t>
      </w:r>
      <w:r w:rsidRPr="00AC0A55">
        <w:rPr>
          <w:rFonts w:ascii="Arial" w:eastAsia="Calibri" w:hAnsi="Arial" w:cs="Arial"/>
        </w:rPr>
        <w:t>, medžiagas, atlikti montavimo ir paleidimo</w:t>
      </w:r>
      <w:r w:rsidR="00B16905">
        <w:rPr>
          <w:rFonts w:ascii="Arial" w:eastAsia="Calibri" w:hAnsi="Arial" w:cs="Arial"/>
        </w:rPr>
        <w:t xml:space="preserve"> </w:t>
      </w:r>
      <w:r w:rsidRPr="00AC0A55">
        <w:rPr>
          <w:rFonts w:ascii="Arial" w:eastAsia="Calibri" w:hAnsi="Arial" w:cs="Arial"/>
        </w:rPr>
        <w:t>derinimo darbus.</w:t>
      </w:r>
    </w:p>
    <w:p w14:paraId="560DF11B" w14:textId="77777777" w:rsidR="00AC0A55" w:rsidRDefault="00AC0A55" w:rsidP="00AC0A55">
      <w:pPr>
        <w:pStyle w:val="ListParagraph"/>
        <w:numPr>
          <w:ilvl w:val="2"/>
          <w:numId w:val="12"/>
        </w:numPr>
        <w:spacing w:before="120" w:after="120"/>
        <w:outlineLvl w:val="0"/>
        <w:rPr>
          <w:rFonts w:ascii="Arial" w:eastAsia="Calibri" w:hAnsi="Arial" w:cs="Arial"/>
        </w:rPr>
      </w:pPr>
      <w:r w:rsidRPr="00AC0A55">
        <w:rPr>
          <w:rFonts w:ascii="Arial" w:eastAsia="Calibri" w:hAnsi="Arial" w:cs="Arial"/>
        </w:rPr>
        <w:t>Po montavimo darbų pabaigimo pateikti projekto visų dalių laidą „Taip Pastatyta“</w:t>
      </w:r>
      <w:r w:rsidR="00A32073">
        <w:rPr>
          <w:rFonts w:ascii="Arial" w:eastAsia="Calibri" w:hAnsi="Arial" w:cs="Arial"/>
        </w:rPr>
        <w:t>,</w:t>
      </w:r>
      <w:r w:rsidRPr="00AC0A55">
        <w:rPr>
          <w:rFonts w:ascii="Arial" w:eastAsia="Calibri" w:hAnsi="Arial" w:cs="Arial"/>
        </w:rPr>
        <w:t xml:space="preserve"> įtraukiant visus pakeitimus ir pataisymus.</w:t>
      </w:r>
    </w:p>
    <w:p w14:paraId="6FE77232" w14:textId="77777777" w:rsidR="00AC0A55" w:rsidRDefault="00AC0A55" w:rsidP="00AC0A55">
      <w:pPr>
        <w:pStyle w:val="ListParagraph"/>
        <w:numPr>
          <w:ilvl w:val="2"/>
          <w:numId w:val="12"/>
        </w:numPr>
        <w:spacing w:before="120" w:after="120"/>
        <w:outlineLvl w:val="0"/>
        <w:rPr>
          <w:rFonts w:ascii="Arial" w:eastAsia="Calibri" w:hAnsi="Arial" w:cs="Arial"/>
        </w:rPr>
      </w:pPr>
      <w:r w:rsidRPr="00AC0A55">
        <w:rPr>
          <w:rFonts w:ascii="Arial" w:eastAsia="Calibri" w:hAnsi="Arial" w:cs="Arial"/>
        </w:rPr>
        <w:t>Pateikti ataskaitinę dokumentaciją, medžiagų ir įrangos sertifikatus, bandymų, matavimo protokolus.</w:t>
      </w:r>
    </w:p>
    <w:p w14:paraId="1D14DCC1" w14:textId="77777777" w:rsidR="005F2FA3" w:rsidRDefault="005F2FA3" w:rsidP="00B25199">
      <w:pPr>
        <w:spacing w:after="0" w:line="240" w:lineRule="auto"/>
        <w:rPr>
          <w:rFonts w:ascii="Arial" w:hAnsi="Arial" w:cs="Arial"/>
          <w:b/>
          <w:sz w:val="24"/>
          <w:szCs w:val="24"/>
        </w:rPr>
      </w:pPr>
    </w:p>
    <w:p w14:paraId="4465A3DE" w14:textId="77777777" w:rsidR="005F2FA3" w:rsidRDefault="005F2FA3" w:rsidP="00B25199">
      <w:pPr>
        <w:spacing w:after="0" w:line="240" w:lineRule="auto"/>
        <w:rPr>
          <w:rFonts w:ascii="Arial" w:hAnsi="Arial" w:cs="Arial"/>
          <w:b/>
          <w:sz w:val="24"/>
          <w:szCs w:val="24"/>
        </w:rPr>
      </w:pPr>
    </w:p>
    <w:p w14:paraId="0A4C47A1" w14:textId="77777777" w:rsidR="00BD4CDB" w:rsidRPr="00BD4CDB" w:rsidRDefault="00BD4CDB" w:rsidP="00B25199">
      <w:pPr>
        <w:spacing w:after="0" w:line="240" w:lineRule="auto"/>
        <w:rPr>
          <w:rFonts w:ascii="Arial" w:hAnsi="Arial" w:cs="Arial"/>
          <w:b/>
          <w:sz w:val="24"/>
          <w:szCs w:val="24"/>
        </w:rPr>
      </w:pPr>
      <w:r w:rsidRPr="00BD4CDB">
        <w:rPr>
          <w:rFonts w:ascii="Arial" w:hAnsi="Arial" w:cs="Arial"/>
          <w:b/>
          <w:sz w:val="24"/>
          <w:szCs w:val="24"/>
        </w:rPr>
        <w:t>3.3. Reikalavimai dokumentacijai.</w:t>
      </w:r>
    </w:p>
    <w:p w14:paraId="1C559988" w14:textId="77777777" w:rsidR="00465242" w:rsidRPr="00BA7F03" w:rsidRDefault="00BA7F03" w:rsidP="001F363D">
      <w:pPr>
        <w:pStyle w:val="ListParagraph"/>
        <w:numPr>
          <w:ilvl w:val="2"/>
          <w:numId w:val="17"/>
        </w:numPr>
        <w:ind w:left="993" w:hanging="578"/>
        <w:rPr>
          <w:rFonts w:ascii="Arial" w:hAnsi="Arial" w:cs="Arial"/>
          <w:snapToGrid w:val="0"/>
        </w:rPr>
      </w:pPr>
      <w:r w:rsidRPr="00BA7F03">
        <w:rPr>
          <w:rFonts w:ascii="Arial" w:hAnsi="Arial" w:cs="Arial"/>
        </w:rPr>
        <w:t xml:space="preserve">Techninė dokumentacija turi būti priduota </w:t>
      </w:r>
      <w:r w:rsidR="00D34FF2" w:rsidRPr="00BA7F03">
        <w:rPr>
          <w:rFonts w:ascii="Arial" w:hAnsi="Arial" w:cs="Arial"/>
        </w:rPr>
        <w:t xml:space="preserve">Užsakovui </w:t>
      </w:r>
      <w:r w:rsidRPr="00BA7F03">
        <w:rPr>
          <w:rFonts w:ascii="Arial" w:hAnsi="Arial" w:cs="Arial"/>
        </w:rPr>
        <w:t xml:space="preserve">pagal „Elektros įrenginių pripažinimo tinkamais naudoti </w:t>
      </w:r>
      <w:r w:rsidRPr="00BF7835">
        <w:rPr>
          <w:rFonts w:ascii="Arial" w:hAnsi="Arial" w:cs="Arial"/>
        </w:rPr>
        <w:t xml:space="preserve">tvarką“ (Priedas _5). </w:t>
      </w:r>
    </w:p>
    <w:p w14:paraId="1AEFC17D" w14:textId="77777777" w:rsidR="001233FE" w:rsidRDefault="001233FE" w:rsidP="00BD4CDB">
      <w:pPr>
        <w:spacing w:after="0" w:line="240" w:lineRule="auto"/>
        <w:jc w:val="both"/>
        <w:rPr>
          <w:rFonts w:ascii="Arial" w:hAnsi="Arial" w:cs="Arial"/>
        </w:rPr>
      </w:pPr>
    </w:p>
    <w:p w14:paraId="7ADE8C08" w14:textId="77777777" w:rsidR="00BD4CDB" w:rsidRPr="00BD4CDB" w:rsidRDefault="00BD4CDB" w:rsidP="00BD4CDB">
      <w:pPr>
        <w:spacing w:after="0" w:line="240" w:lineRule="auto"/>
        <w:jc w:val="both"/>
        <w:rPr>
          <w:rFonts w:ascii="Arial" w:hAnsi="Arial" w:cs="Arial"/>
          <w:b/>
          <w:sz w:val="24"/>
          <w:szCs w:val="24"/>
        </w:rPr>
      </w:pPr>
      <w:r w:rsidRPr="00BD4CDB">
        <w:rPr>
          <w:rFonts w:ascii="Arial" w:hAnsi="Arial" w:cs="Arial"/>
          <w:b/>
          <w:sz w:val="24"/>
          <w:szCs w:val="24"/>
        </w:rPr>
        <w:t>3.4. Kvalifikaciniai reikalavimai Rangovui.</w:t>
      </w:r>
    </w:p>
    <w:p w14:paraId="1080EF71" w14:textId="77777777" w:rsidR="00617564" w:rsidRPr="00CA0ABC" w:rsidRDefault="00C40EB5" w:rsidP="00B16905">
      <w:pPr>
        <w:tabs>
          <w:tab w:val="left" w:pos="0"/>
        </w:tabs>
        <w:jc w:val="both"/>
        <w:rPr>
          <w:rFonts w:ascii="Arial" w:hAnsi="Arial" w:cs="Arial"/>
          <w:color w:val="FF0000"/>
        </w:rPr>
      </w:pPr>
      <w:r w:rsidRPr="00A1310B">
        <w:rPr>
          <w:rFonts w:ascii="Arial" w:hAnsi="Arial" w:cs="Arial"/>
        </w:rPr>
        <w:t>Rangovas privalo turėti LR teisės aktuose numatytus leidimus ir atestatus</w:t>
      </w:r>
      <w:r>
        <w:rPr>
          <w:rFonts w:ascii="Arial" w:hAnsi="Arial" w:cs="Arial"/>
        </w:rPr>
        <w:t xml:space="preserve"> (galiojantis </w:t>
      </w:r>
      <w:r w:rsidRPr="00A1310B">
        <w:rPr>
          <w:rFonts w:ascii="Arial" w:hAnsi="Arial" w:cs="Arial"/>
        </w:rPr>
        <w:t xml:space="preserve">Valstybinės Energetikos </w:t>
      </w:r>
      <w:r>
        <w:rPr>
          <w:rFonts w:ascii="Arial" w:hAnsi="Arial" w:cs="Arial"/>
        </w:rPr>
        <w:t>Reguliavimo Tarnybos</w:t>
      </w:r>
      <w:r w:rsidRPr="00A1310B">
        <w:rPr>
          <w:rFonts w:ascii="Arial" w:hAnsi="Arial" w:cs="Arial"/>
        </w:rPr>
        <w:t xml:space="preserve"> išduotas atestatas) leidžiančius atlikti šioje užduotyje nurodytus projektavimo</w:t>
      </w:r>
      <w:r w:rsidR="00F80467">
        <w:rPr>
          <w:rFonts w:ascii="Arial" w:hAnsi="Arial" w:cs="Arial"/>
        </w:rPr>
        <w:t xml:space="preserve"> </w:t>
      </w:r>
      <w:r>
        <w:rPr>
          <w:rFonts w:ascii="Arial" w:hAnsi="Arial" w:cs="Arial"/>
        </w:rPr>
        <w:t xml:space="preserve">eksploatavimo </w:t>
      </w:r>
      <w:r w:rsidRPr="00A1310B">
        <w:rPr>
          <w:rFonts w:ascii="Arial" w:hAnsi="Arial" w:cs="Arial"/>
        </w:rPr>
        <w:t>ir montavimo darbus.</w:t>
      </w:r>
      <w:r>
        <w:rPr>
          <w:rFonts w:ascii="Arial" w:hAnsi="Arial" w:cs="Arial"/>
        </w:rPr>
        <w:t xml:space="preserve"> </w:t>
      </w:r>
      <w:r w:rsidRPr="00A1310B">
        <w:rPr>
          <w:rFonts w:ascii="Arial" w:hAnsi="Arial" w:cs="Arial"/>
        </w:rPr>
        <w:t>Nurodyti subrangovus</w:t>
      </w:r>
      <w:r w:rsidR="00B16905">
        <w:rPr>
          <w:rFonts w:ascii="Arial" w:hAnsi="Arial" w:cs="Arial"/>
        </w:rPr>
        <w:t xml:space="preserve"> ir jų turimus atestatus</w:t>
      </w:r>
      <w:r w:rsidRPr="00A1310B">
        <w:rPr>
          <w:rFonts w:ascii="Arial" w:hAnsi="Arial" w:cs="Arial"/>
        </w:rPr>
        <w:t>, jei tokie bus samdomi.</w:t>
      </w:r>
      <w:r w:rsidR="00CA0ABC">
        <w:rPr>
          <w:rFonts w:ascii="Arial" w:hAnsi="Arial" w:cs="Arial"/>
        </w:rPr>
        <w:t xml:space="preserve"> </w:t>
      </w:r>
    </w:p>
    <w:p w14:paraId="3D6E86C3" w14:textId="77777777" w:rsidR="00C40EB5" w:rsidRDefault="00C40EB5" w:rsidP="00BD4CDB">
      <w:pPr>
        <w:spacing w:after="0" w:line="240" w:lineRule="auto"/>
        <w:jc w:val="both"/>
        <w:rPr>
          <w:rFonts w:ascii="Arial" w:hAnsi="Arial" w:cs="Arial"/>
        </w:rPr>
      </w:pPr>
    </w:p>
    <w:p w14:paraId="5434AFF8" w14:textId="77777777" w:rsidR="00BD4CDB" w:rsidRPr="00AE0BD8" w:rsidRDefault="00BD4CDB" w:rsidP="00BD4CDB">
      <w:pPr>
        <w:spacing w:after="0" w:line="240" w:lineRule="auto"/>
        <w:jc w:val="both"/>
        <w:rPr>
          <w:rFonts w:ascii="Arial" w:hAnsi="Arial" w:cs="Arial"/>
          <w:b/>
          <w:sz w:val="28"/>
          <w:szCs w:val="28"/>
        </w:rPr>
      </w:pPr>
      <w:r w:rsidRPr="00AE0BD8">
        <w:rPr>
          <w:rFonts w:ascii="Arial" w:hAnsi="Arial" w:cs="Arial"/>
          <w:b/>
          <w:sz w:val="28"/>
          <w:szCs w:val="28"/>
        </w:rPr>
        <w:t>4. Užsakovo tiekiamos medžiagos, įranga ir paslaugos.</w:t>
      </w:r>
    </w:p>
    <w:p w14:paraId="7DFC0DDF" w14:textId="77777777" w:rsidR="00B16905" w:rsidRDefault="006C1D6E" w:rsidP="00B16905">
      <w:pPr>
        <w:pStyle w:val="ListParagraph"/>
        <w:numPr>
          <w:ilvl w:val="1"/>
          <w:numId w:val="19"/>
        </w:numPr>
        <w:spacing w:after="0" w:line="240" w:lineRule="auto"/>
        <w:jc w:val="both"/>
        <w:rPr>
          <w:rFonts w:ascii="Arial" w:hAnsi="Arial" w:cs="Arial"/>
        </w:rPr>
      </w:pPr>
      <w:r w:rsidRPr="00B16905">
        <w:rPr>
          <w:rFonts w:ascii="Arial" w:hAnsi="Arial" w:cs="Arial"/>
        </w:rPr>
        <w:t>Atliks laiki</w:t>
      </w:r>
      <w:r w:rsidR="002F097B" w:rsidRPr="00B16905">
        <w:rPr>
          <w:rFonts w:ascii="Arial" w:hAnsi="Arial" w:cs="Arial"/>
        </w:rPr>
        <w:t>nus elektros įrangos pajungimus pagal Bendrovėje nustatytą tvarką</w:t>
      </w:r>
      <w:r w:rsidR="00BE1871" w:rsidRPr="00B16905">
        <w:rPr>
          <w:rFonts w:ascii="Arial" w:hAnsi="Arial" w:cs="Arial"/>
        </w:rPr>
        <w:t xml:space="preserve">. Taip pat leidžia prisijungti prie techninio suspausto oro ir vandens vamzdynų. </w:t>
      </w:r>
    </w:p>
    <w:p w14:paraId="49AD11C8" w14:textId="77777777" w:rsidR="00B16905" w:rsidRPr="00B16905" w:rsidRDefault="00B16905" w:rsidP="00B16905">
      <w:pPr>
        <w:pStyle w:val="ListParagraph"/>
        <w:numPr>
          <w:ilvl w:val="1"/>
          <w:numId w:val="19"/>
        </w:numPr>
        <w:spacing w:after="0" w:line="240" w:lineRule="auto"/>
        <w:jc w:val="both"/>
        <w:rPr>
          <w:rFonts w:ascii="Arial" w:hAnsi="Arial" w:cs="Arial"/>
        </w:rPr>
      </w:pPr>
      <w:r w:rsidRPr="00B16905">
        <w:rPr>
          <w:rFonts w:ascii="Arial" w:hAnsi="Arial" w:cs="Arial"/>
        </w:rPr>
        <w:t>Atliks p</w:t>
      </w:r>
      <w:r w:rsidRPr="00B16905">
        <w:rPr>
          <w:rFonts w:ascii="Arial" w:eastAsia="Calibri" w:hAnsi="Arial" w:cs="Arial"/>
        </w:rPr>
        <w:t>astolių montavimo/demontavimo darbus.</w:t>
      </w:r>
    </w:p>
    <w:p w14:paraId="0F90038B" w14:textId="77777777" w:rsidR="00B16905" w:rsidRPr="00B16905" w:rsidRDefault="00B16905" w:rsidP="00B16905">
      <w:pPr>
        <w:pStyle w:val="ListParagraph"/>
        <w:numPr>
          <w:ilvl w:val="1"/>
          <w:numId w:val="19"/>
        </w:numPr>
        <w:spacing w:after="0" w:line="240" w:lineRule="auto"/>
        <w:jc w:val="both"/>
        <w:rPr>
          <w:rFonts w:ascii="Arial" w:hAnsi="Arial" w:cs="Arial"/>
        </w:rPr>
      </w:pPr>
      <w:r>
        <w:rPr>
          <w:rFonts w:ascii="Arial" w:eastAsia="Calibri" w:hAnsi="Arial" w:cs="Arial"/>
        </w:rPr>
        <w:t>Atliks programavimo darbus</w:t>
      </w:r>
      <w:r w:rsidRPr="00B16905">
        <w:rPr>
          <w:rFonts w:ascii="Arial" w:eastAsia="Calibri" w:hAnsi="Arial" w:cs="Arial"/>
        </w:rPr>
        <w:t xml:space="preserve"> </w:t>
      </w:r>
      <w:r>
        <w:rPr>
          <w:rFonts w:ascii="Arial" w:eastAsia="Calibri" w:hAnsi="Arial" w:cs="Arial"/>
        </w:rPr>
        <w:t>DCS.</w:t>
      </w:r>
    </w:p>
    <w:p w14:paraId="22E4B5D4" w14:textId="77777777" w:rsidR="006C1D6E" w:rsidRDefault="006C1D6E" w:rsidP="00BD4CDB">
      <w:pPr>
        <w:spacing w:after="0" w:line="240" w:lineRule="auto"/>
        <w:jc w:val="both"/>
        <w:rPr>
          <w:rFonts w:ascii="Arial" w:hAnsi="Arial" w:cs="Arial"/>
        </w:rPr>
      </w:pPr>
    </w:p>
    <w:p w14:paraId="3B2040AF" w14:textId="77777777" w:rsidR="00941D19" w:rsidRDefault="00941D19" w:rsidP="00BD4CDB">
      <w:pPr>
        <w:spacing w:after="0" w:line="240" w:lineRule="auto"/>
        <w:jc w:val="both"/>
        <w:rPr>
          <w:rFonts w:ascii="Arial" w:hAnsi="Arial" w:cs="Arial"/>
        </w:rPr>
      </w:pPr>
    </w:p>
    <w:p w14:paraId="5F5E5C07" w14:textId="77777777" w:rsidR="00D11D61" w:rsidRPr="00AE0BD8" w:rsidRDefault="00D11D61" w:rsidP="00BD4CDB">
      <w:pPr>
        <w:spacing w:after="0" w:line="240" w:lineRule="auto"/>
        <w:jc w:val="both"/>
        <w:rPr>
          <w:rFonts w:ascii="Arial" w:hAnsi="Arial" w:cs="Arial"/>
          <w:b/>
          <w:sz w:val="28"/>
          <w:szCs w:val="28"/>
        </w:rPr>
      </w:pPr>
      <w:r w:rsidRPr="00AE0BD8">
        <w:rPr>
          <w:rFonts w:ascii="Arial" w:hAnsi="Arial" w:cs="Arial"/>
          <w:b/>
          <w:sz w:val="28"/>
          <w:szCs w:val="28"/>
        </w:rPr>
        <w:t xml:space="preserve">5. </w:t>
      </w:r>
      <w:r w:rsidR="00AE0BD8">
        <w:rPr>
          <w:rFonts w:ascii="Arial" w:hAnsi="Arial" w:cs="Arial"/>
          <w:b/>
          <w:sz w:val="28"/>
          <w:szCs w:val="28"/>
        </w:rPr>
        <w:t>Rangovo tiekiamos medžiagos, įranga ir paslaugos.</w:t>
      </w:r>
    </w:p>
    <w:p w14:paraId="3230DE87" w14:textId="77777777" w:rsidR="00C40EB5" w:rsidRDefault="00C40EB5" w:rsidP="001C7890">
      <w:pPr>
        <w:pStyle w:val="ListParagraph"/>
        <w:numPr>
          <w:ilvl w:val="1"/>
          <w:numId w:val="15"/>
        </w:numPr>
        <w:jc w:val="both"/>
        <w:rPr>
          <w:rFonts w:ascii="Arial" w:hAnsi="Arial" w:cs="Arial"/>
        </w:rPr>
      </w:pPr>
      <w:r w:rsidRPr="00BF7835">
        <w:rPr>
          <w:rFonts w:ascii="Arial" w:eastAsia="Calibri" w:hAnsi="Arial" w:cs="Arial"/>
        </w:rPr>
        <w:t>Apsirūpina visomis medžiagomis</w:t>
      </w:r>
      <w:r w:rsidR="00BF7835">
        <w:rPr>
          <w:rFonts w:ascii="Arial" w:eastAsia="Calibri" w:hAnsi="Arial" w:cs="Arial"/>
        </w:rPr>
        <w:t xml:space="preserve">, mechanizmais </w:t>
      </w:r>
      <w:r w:rsidRPr="001C7890">
        <w:rPr>
          <w:rFonts w:ascii="Arial" w:eastAsia="Calibri" w:hAnsi="Arial" w:cs="Arial"/>
        </w:rPr>
        <w:t xml:space="preserve">ir įranga reikalinga darbų atlikimui. </w:t>
      </w:r>
      <w:r w:rsidRPr="001C7890">
        <w:rPr>
          <w:rFonts w:ascii="Arial" w:hAnsi="Arial" w:cs="Arial"/>
        </w:rPr>
        <w:t xml:space="preserve">Bet kurie smulkūs darbų apimtyse, brėžiniuose ar specifikacijose nenurodyti darbai, kurie yra būtini norint užtikrinti </w:t>
      </w:r>
      <w:r w:rsidR="006C1405">
        <w:rPr>
          <w:rFonts w:ascii="Arial" w:hAnsi="Arial" w:cs="Arial"/>
        </w:rPr>
        <w:t>DKS-1,2,3,4,5,6</w:t>
      </w:r>
      <w:r w:rsidR="001C7890" w:rsidRPr="001C7890">
        <w:rPr>
          <w:rFonts w:ascii="Arial" w:hAnsi="Arial" w:cs="Arial"/>
        </w:rPr>
        <w:t xml:space="preserve"> </w:t>
      </w:r>
      <w:r w:rsidRPr="001C7890">
        <w:rPr>
          <w:rFonts w:ascii="Arial" w:hAnsi="Arial" w:cs="Arial"/>
        </w:rPr>
        <w:t>funkcionalumą ir užbaigtumą, laikomi įtrauktais į pasiūlymo kainą.</w:t>
      </w:r>
    </w:p>
    <w:p w14:paraId="17D5B3FE" w14:textId="77777777" w:rsidR="001C7890" w:rsidRPr="001C7890" w:rsidRDefault="001C7890" w:rsidP="001C7890">
      <w:pPr>
        <w:pStyle w:val="ListParagraph"/>
        <w:numPr>
          <w:ilvl w:val="1"/>
          <w:numId w:val="15"/>
        </w:numPr>
        <w:jc w:val="both"/>
        <w:rPr>
          <w:rFonts w:ascii="Arial" w:hAnsi="Arial" w:cs="Arial"/>
        </w:rPr>
      </w:pPr>
      <w:r w:rsidRPr="001C7890">
        <w:rPr>
          <w:rFonts w:ascii="Arial" w:hAnsi="Arial" w:cs="Arial"/>
          <w:snapToGrid w:val="0"/>
        </w:rPr>
        <w:t>Teikdamas pasiūlymą, rangovas pateikia parinktos pagrindinės įrangos (dažnio keitiklis) specifikacijas,</w:t>
      </w:r>
      <w:r w:rsidR="00BF7835">
        <w:rPr>
          <w:rFonts w:ascii="Arial" w:hAnsi="Arial" w:cs="Arial"/>
          <w:snapToGrid w:val="0"/>
        </w:rPr>
        <w:t xml:space="preserve"> </w:t>
      </w:r>
      <w:r w:rsidR="006C1405">
        <w:rPr>
          <w:rFonts w:ascii="Arial" w:hAnsi="Arial" w:cs="Arial"/>
          <w:snapToGrid w:val="0"/>
        </w:rPr>
        <w:t xml:space="preserve">sertifikatus, </w:t>
      </w:r>
      <w:r w:rsidRPr="001C7890">
        <w:rPr>
          <w:rFonts w:ascii="Arial" w:hAnsi="Arial" w:cs="Arial"/>
          <w:snapToGrid w:val="0"/>
        </w:rPr>
        <w:t>aprašymus, technines charakteristikas.</w:t>
      </w:r>
    </w:p>
    <w:p w14:paraId="7C66CDAB" w14:textId="77777777" w:rsidR="001C7890" w:rsidRDefault="001C7890" w:rsidP="001C7890">
      <w:pPr>
        <w:pStyle w:val="ListParagraph"/>
        <w:numPr>
          <w:ilvl w:val="1"/>
          <w:numId w:val="15"/>
        </w:numPr>
        <w:jc w:val="both"/>
        <w:rPr>
          <w:rFonts w:ascii="Arial" w:hAnsi="Arial" w:cs="Arial"/>
        </w:rPr>
      </w:pPr>
      <w:r w:rsidRPr="001C7890">
        <w:rPr>
          <w:rFonts w:ascii="Arial" w:hAnsi="Arial" w:cs="Arial"/>
        </w:rPr>
        <w:t xml:space="preserve">Rangovas, teikdamas pasiūlymą turi atskirai išskirti projektavimo darbus, </w:t>
      </w:r>
      <w:r w:rsidR="00BA7F03">
        <w:rPr>
          <w:rFonts w:ascii="Arial" w:hAnsi="Arial" w:cs="Arial"/>
        </w:rPr>
        <w:t xml:space="preserve">įrangą, </w:t>
      </w:r>
      <w:r w:rsidRPr="001C7890">
        <w:rPr>
          <w:rFonts w:ascii="Arial" w:hAnsi="Arial" w:cs="Arial"/>
        </w:rPr>
        <w:t>medžiagas ir montavimo-</w:t>
      </w:r>
      <w:r w:rsidR="00FE606A">
        <w:rPr>
          <w:rFonts w:ascii="Arial" w:hAnsi="Arial" w:cs="Arial"/>
        </w:rPr>
        <w:t xml:space="preserve"> </w:t>
      </w:r>
      <w:r w:rsidRPr="001C7890">
        <w:rPr>
          <w:rFonts w:ascii="Arial" w:hAnsi="Arial" w:cs="Arial"/>
        </w:rPr>
        <w:t>paleidimo darbus.</w:t>
      </w:r>
    </w:p>
    <w:p w14:paraId="0EED1462" w14:textId="77777777" w:rsidR="001233FE" w:rsidRPr="001C7890" w:rsidRDefault="001233FE" w:rsidP="001C7890">
      <w:pPr>
        <w:pStyle w:val="ListParagraph"/>
        <w:ind w:left="480"/>
        <w:jc w:val="both"/>
        <w:rPr>
          <w:rFonts w:ascii="Arial" w:hAnsi="Arial" w:cs="Arial"/>
        </w:rPr>
      </w:pPr>
    </w:p>
    <w:p w14:paraId="38339F6F" w14:textId="77777777" w:rsidR="003827E8" w:rsidRDefault="00F34D1F" w:rsidP="00BD4CDB">
      <w:pPr>
        <w:spacing w:after="0" w:line="240" w:lineRule="auto"/>
        <w:jc w:val="both"/>
        <w:rPr>
          <w:rFonts w:ascii="Arial" w:hAnsi="Arial" w:cs="Arial"/>
          <w:b/>
          <w:sz w:val="28"/>
          <w:szCs w:val="28"/>
        </w:rPr>
      </w:pPr>
      <w:r w:rsidRPr="00F34D1F">
        <w:rPr>
          <w:rFonts w:ascii="Arial" w:hAnsi="Arial" w:cs="Arial"/>
          <w:b/>
          <w:sz w:val="28"/>
          <w:szCs w:val="28"/>
        </w:rPr>
        <w:lastRenderedPageBreak/>
        <w:t>6. Reikalavimai darbų užbaigimui.</w:t>
      </w:r>
    </w:p>
    <w:p w14:paraId="349A4EBB" w14:textId="77777777" w:rsidR="00493404" w:rsidRDefault="00493404" w:rsidP="00BF7835">
      <w:pPr>
        <w:pStyle w:val="ListParagraph"/>
        <w:numPr>
          <w:ilvl w:val="1"/>
          <w:numId w:val="21"/>
        </w:numPr>
        <w:spacing w:after="0" w:line="240" w:lineRule="auto"/>
        <w:jc w:val="both"/>
        <w:rPr>
          <w:rFonts w:ascii="Arial" w:hAnsi="Arial" w:cs="Arial"/>
        </w:rPr>
      </w:pPr>
      <w:r w:rsidRPr="00BF7835">
        <w:rPr>
          <w:rFonts w:ascii="Arial" w:hAnsi="Arial" w:cs="Arial"/>
        </w:rPr>
        <w:t xml:space="preserve">Darbai visiškai atlikti pagal numatytas apimtis. </w:t>
      </w:r>
    </w:p>
    <w:p w14:paraId="1ECB2A50" w14:textId="77777777" w:rsidR="00BF7835" w:rsidRDefault="00BF7835" w:rsidP="00BF7835">
      <w:pPr>
        <w:pStyle w:val="ListParagraph"/>
        <w:numPr>
          <w:ilvl w:val="1"/>
          <w:numId w:val="21"/>
        </w:numPr>
        <w:spacing w:after="0" w:line="240" w:lineRule="auto"/>
        <w:jc w:val="both"/>
        <w:rPr>
          <w:rFonts w:ascii="Arial" w:hAnsi="Arial" w:cs="Arial"/>
        </w:rPr>
      </w:pPr>
      <w:r w:rsidRPr="00BF7835">
        <w:rPr>
          <w:rFonts w:ascii="Arial" w:hAnsi="Arial" w:cs="Arial"/>
        </w:rPr>
        <w:t>Pateikta visa ataskaitinė remontinė dokumentacija.</w:t>
      </w:r>
      <w:r>
        <w:rPr>
          <w:rFonts w:ascii="Arial" w:hAnsi="Arial" w:cs="Arial"/>
        </w:rPr>
        <w:t xml:space="preserve"> </w:t>
      </w:r>
    </w:p>
    <w:p w14:paraId="7322F263" w14:textId="77777777" w:rsidR="00BF7835" w:rsidRPr="00BF7835" w:rsidRDefault="00BF7835" w:rsidP="00BF7835">
      <w:pPr>
        <w:pStyle w:val="ListParagraph"/>
        <w:numPr>
          <w:ilvl w:val="1"/>
          <w:numId w:val="21"/>
        </w:numPr>
        <w:spacing w:after="0" w:line="240" w:lineRule="auto"/>
        <w:jc w:val="both"/>
        <w:rPr>
          <w:rFonts w:ascii="Arial" w:hAnsi="Arial" w:cs="Arial"/>
        </w:rPr>
      </w:pPr>
      <w:r w:rsidRPr="00BF7835">
        <w:rPr>
          <w:rFonts w:ascii="Arial" w:hAnsi="Arial" w:cs="Arial"/>
        </w:rPr>
        <w:t>Sutvarkyta ir priduota teritorija</w:t>
      </w:r>
      <w:r>
        <w:rPr>
          <w:rFonts w:ascii="Arial" w:hAnsi="Arial" w:cs="Arial"/>
        </w:rPr>
        <w:t>.</w:t>
      </w:r>
    </w:p>
    <w:p w14:paraId="1EB9AA11" w14:textId="77777777" w:rsidR="00700936" w:rsidRDefault="00BF7835" w:rsidP="00BD4CDB">
      <w:pPr>
        <w:spacing w:after="0" w:line="240" w:lineRule="auto"/>
        <w:jc w:val="both"/>
        <w:rPr>
          <w:rFonts w:ascii="Arial" w:hAnsi="Arial" w:cs="Arial"/>
        </w:rPr>
      </w:pPr>
      <w:r>
        <w:rPr>
          <w:rFonts w:ascii="Arial" w:hAnsi="Arial" w:cs="Arial"/>
        </w:rPr>
        <w:t xml:space="preserve">  </w:t>
      </w:r>
    </w:p>
    <w:p w14:paraId="53BE0971" w14:textId="77777777" w:rsidR="00BF7835" w:rsidRDefault="00BF7835" w:rsidP="00BD4CDB">
      <w:pPr>
        <w:spacing w:after="0" w:line="240" w:lineRule="auto"/>
        <w:jc w:val="both"/>
        <w:rPr>
          <w:rFonts w:ascii="Arial" w:hAnsi="Arial" w:cs="Arial"/>
        </w:rPr>
      </w:pPr>
    </w:p>
    <w:p w14:paraId="3C7D27E4" w14:textId="77777777" w:rsidR="00F34D1F" w:rsidRPr="00F34D1F" w:rsidRDefault="009244EF" w:rsidP="00BD4CDB">
      <w:pPr>
        <w:spacing w:after="0" w:line="240" w:lineRule="auto"/>
        <w:jc w:val="both"/>
        <w:rPr>
          <w:rFonts w:ascii="Arial" w:hAnsi="Arial" w:cs="Arial"/>
          <w:b/>
          <w:sz w:val="28"/>
          <w:szCs w:val="28"/>
        </w:rPr>
      </w:pPr>
      <w:r>
        <w:rPr>
          <w:rFonts w:ascii="Arial" w:hAnsi="Arial" w:cs="Arial"/>
        </w:rPr>
        <w:t xml:space="preserve"> </w:t>
      </w:r>
      <w:r w:rsidR="00F34D1F" w:rsidRPr="00F34D1F">
        <w:rPr>
          <w:rFonts w:ascii="Arial" w:hAnsi="Arial" w:cs="Arial"/>
          <w:b/>
          <w:sz w:val="28"/>
          <w:szCs w:val="28"/>
        </w:rPr>
        <w:t xml:space="preserve">7. </w:t>
      </w:r>
      <w:r w:rsidR="00575E1F">
        <w:rPr>
          <w:rFonts w:ascii="Arial" w:hAnsi="Arial" w:cs="Arial"/>
          <w:b/>
          <w:sz w:val="28"/>
          <w:szCs w:val="28"/>
        </w:rPr>
        <w:t>Atliktas darbas laikomas priimtu, kai:</w:t>
      </w:r>
    </w:p>
    <w:p w14:paraId="71D350F2" w14:textId="77777777" w:rsidR="00700936" w:rsidRDefault="00493404" w:rsidP="00493404">
      <w:pPr>
        <w:spacing w:after="0" w:line="240" w:lineRule="auto"/>
        <w:jc w:val="both"/>
        <w:rPr>
          <w:rFonts w:ascii="Arial" w:hAnsi="Arial" w:cs="Arial"/>
        </w:rPr>
      </w:pPr>
      <w:r w:rsidRPr="00493404">
        <w:rPr>
          <w:rFonts w:ascii="Arial" w:hAnsi="Arial" w:cs="Arial"/>
        </w:rPr>
        <w:t xml:space="preserve"> Atliktas darbų perdavimo–priėmimo akto įforminimas</w:t>
      </w:r>
      <w:r>
        <w:rPr>
          <w:rFonts w:ascii="Arial" w:hAnsi="Arial" w:cs="Arial"/>
        </w:rPr>
        <w:t>.</w:t>
      </w:r>
      <w:r w:rsidRPr="00493404">
        <w:rPr>
          <w:rFonts w:ascii="Arial" w:hAnsi="Arial" w:cs="Arial"/>
        </w:rPr>
        <w:t xml:space="preserve">   </w:t>
      </w:r>
    </w:p>
    <w:p w14:paraId="52D5576A" w14:textId="77777777" w:rsidR="006C1D6E" w:rsidRDefault="006C1D6E" w:rsidP="00BD4CDB">
      <w:pPr>
        <w:spacing w:after="0" w:line="240" w:lineRule="auto"/>
        <w:jc w:val="both"/>
        <w:rPr>
          <w:rFonts w:ascii="Arial" w:hAnsi="Arial" w:cs="Arial"/>
        </w:rPr>
      </w:pPr>
    </w:p>
    <w:p w14:paraId="5D874EF4" w14:textId="77777777" w:rsidR="00C84DB6" w:rsidRDefault="00C84DB6" w:rsidP="00C84DB6">
      <w:pPr>
        <w:tabs>
          <w:tab w:val="left" w:pos="801"/>
        </w:tabs>
        <w:spacing w:after="0" w:line="240" w:lineRule="auto"/>
        <w:jc w:val="both"/>
        <w:rPr>
          <w:rFonts w:ascii="Arial" w:hAnsi="Arial" w:cs="Arial"/>
        </w:rPr>
      </w:pPr>
    </w:p>
    <w:p w14:paraId="2AECD17D" w14:textId="77777777" w:rsidR="00F34D1F" w:rsidRPr="00F34D1F" w:rsidRDefault="00F34D1F" w:rsidP="00BD4CDB">
      <w:pPr>
        <w:spacing w:after="0" w:line="240" w:lineRule="auto"/>
        <w:jc w:val="both"/>
        <w:rPr>
          <w:rFonts w:ascii="Arial" w:hAnsi="Arial" w:cs="Arial"/>
          <w:b/>
          <w:sz w:val="28"/>
          <w:szCs w:val="28"/>
        </w:rPr>
      </w:pPr>
      <w:r w:rsidRPr="00F34D1F">
        <w:rPr>
          <w:rFonts w:ascii="Arial" w:hAnsi="Arial" w:cs="Arial"/>
          <w:b/>
          <w:sz w:val="28"/>
          <w:szCs w:val="28"/>
        </w:rPr>
        <w:t>8. Reikalavimai darbų grafikui.</w:t>
      </w:r>
    </w:p>
    <w:p w14:paraId="1F0761A2" w14:textId="77777777" w:rsidR="00F2370D" w:rsidRDefault="00B25199">
      <w:pPr>
        <w:spacing w:after="0" w:line="240" w:lineRule="auto"/>
        <w:jc w:val="both"/>
        <w:rPr>
          <w:rFonts w:ascii="Arial" w:hAnsi="Arial" w:cs="Arial"/>
        </w:rPr>
      </w:pPr>
      <w:r w:rsidRPr="006C1D6E">
        <w:rPr>
          <w:rFonts w:ascii="Arial" w:hAnsi="Arial" w:cs="Arial"/>
        </w:rPr>
        <w:t>Rangovas</w:t>
      </w:r>
      <w:r w:rsidR="00E1205B">
        <w:rPr>
          <w:rFonts w:ascii="Arial" w:hAnsi="Arial" w:cs="Arial"/>
        </w:rPr>
        <w:t>,</w:t>
      </w:r>
      <w:r w:rsidRPr="006C1D6E">
        <w:rPr>
          <w:rFonts w:ascii="Arial" w:hAnsi="Arial" w:cs="Arial"/>
        </w:rPr>
        <w:t xml:space="preserve"> </w:t>
      </w:r>
      <w:r w:rsidR="002F097B">
        <w:rPr>
          <w:rFonts w:ascii="Arial" w:hAnsi="Arial" w:cs="Arial"/>
        </w:rPr>
        <w:t>teikdamas pasiūlymą</w:t>
      </w:r>
      <w:r w:rsidR="006C1D6E">
        <w:rPr>
          <w:rFonts w:ascii="Arial" w:hAnsi="Arial" w:cs="Arial"/>
        </w:rPr>
        <w:t xml:space="preserve"> </w:t>
      </w:r>
      <w:r w:rsidR="002F097B">
        <w:rPr>
          <w:rFonts w:ascii="Arial" w:hAnsi="Arial" w:cs="Arial"/>
        </w:rPr>
        <w:t xml:space="preserve">turi </w:t>
      </w:r>
      <w:r w:rsidR="006C1D6E">
        <w:rPr>
          <w:rFonts w:ascii="Arial" w:hAnsi="Arial" w:cs="Arial"/>
        </w:rPr>
        <w:t>pateik</w:t>
      </w:r>
      <w:r w:rsidR="002F097B">
        <w:rPr>
          <w:rFonts w:ascii="Arial" w:hAnsi="Arial" w:cs="Arial"/>
        </w:rPr>
        <w:t xml:space="preserve">ti </w:t>
      </w:r>
      <w:r w:rsidR="006C1D6E">
        <w:rPr>
          <w:rFonts w:ascii="Arial" w:hAnsi="Arial" w:cs="Arial"/>
        </w:rPr>
        <w:t>darbų atlikimo grafiką.</w:t>
      </w:r>
      <w:r w:rsidR="00F2370D">
        <w:rPr>
          <w:rFonts w:ascii="Arial" w:hAnsi="Arial" w:cs="Arial"/>
        </w:rPr>
        <w:t xml:space="preserve"> </w:t>
      </w:r>
    </w:p>
    <w:p w14:paraId="79393407" w14:textId="77777777" w:rsidR="00F2370D" w:rsidRDefault="002F097B">
      <w:pPr>
        <w:spacing w:after="0" w:line="240" w:lineRule="auto"/>
        <w:jc w:val="both"/>
        <w:rPr>
          <w:rFonts w:ascii="Arial" w:hAnsi="Arial" w:cs="Arial"/>
        </w:rPr>
      </w:pPr>
      <w:r>
        <w:rPr>
          <w:rFonts w:ascii="Arial" w:hAnsi="Arial" w:cs="Arial"/>
        </w:rPr>
        <w:t xml:space="preserve"> </w:t>
      </w:r>
      <w:r w:rsidR="00E1205B">
        <w:rPr>
          <w:rFonts w:ascii="Arial" w:hAnsi="Arial" w:cs="Arial"/>
        </w:rPr>
        <w:t>Numatoma rekonstrukcijos data</w:t>
      </w:r>
      <w:r w:rsidR="00C12661">
        <w:rPr>
          <w:rFonts w:ascii="Arial" w:hAnsi="Arial" w:cs="Arial"/>
        </w:rPr>
        <w:t>:</w:t>
      </w:r>
      <w:r w:rsidR="00E1205B">
        <w:rPr>
          <w:rFonts w:ascii="Arial" w:hAnsi="Arial" w:cs="Arial"/>
        </w:rPr>
        <w:t xml:space="preserve"> </w:t>
      </w:r>
    </w:p>
    <w:p w14:paraId="228DE8E1" w14:textId="0296135E" w:rsidR="001233FE" w:rsidRDefault="00D63DAF">
      <w:pPr>
        <w:spacing w:after="0" w:line="240" w:lineRule="auto"/>
        <w:jc w:val="both"/>
        <w:rPr>
          <w:rFonts w:ascii="Arial" w:hAnsi="Arial" w:cs="Arial"/>
        </w:rPr>
      </w:pPr>
      <w:r>
        <w:rPr>
          <w:rFonts w:ascii="Arial" w:hAnsi="Arial" w:cs="Arial"/>
        </w:rPr>
        <w:t>Projektavimo darbai:</w:t>
      </w:r>
      <w:r w:rsidR="004E6B25">
        <w:rPr>
          <w:rFonts w:ascii="Arial" w:hAnsi="Arial" w:cs="Arial"/>
        </w:rPr>
        <w:t xml:space="preserve"> </w:t>
      </w:r>
      <w:r w:rsidR="00C12661">
        <w:rPr>
          <w:rFonts w:ascii="Arial" w:hAnsi="Arial" w:cs="Arial"/>
        </w:rPr>
        <w:t xml:space="preserve">               </w:t>
      </w:r>
      <w:r w:rsidR="00E1205B">
        <w:rPr>
          <w:rFonts w:ascii="Arial" w:hAnsi="Arial" w:cs="Arial"/>
        </w:rPr>
        <w:t>202</w:t>
      </w:r>
      <w:r w:rsidR="008230A0">
        <w:rPr>
          <w:rFonts w:ascii="Arial" w:hAnsi="Arial" w:cs="Arial"/>
        </w:rPr>
        <w:t>6</w:t>
      </w:r>
      <w:r w:rsidR="00E1205B">
        <w:rPr>
          <w:rFonts w:ascii="Arial" w:hAnsi="Arial" w:cs="Arial"/>
        </w:rPr>
        <w:t>.0</w:t>
      </w:r>
      <w:r w:rsidR="00E52421">
        <w:rPr>
          <w:rFonts w:ascii="Arial" w:hAnsi="Arial" w:cs="Arial"/>
          <w:lang w:val="en-US"/>
        </w:rPr>
        <w:t>4</w:t>
      </w:r>
      <w:r w:rsidR="00066ADB">
        <w:rPr>
          <w:rFonts w:ascii="Arial" w:hAnsi="Arial" w:cs="Arial"/>
        </w:rPr>
        <w:t>.</w:t>
      </w:r>
      <w:r w:rsidR="00E52421">
        <w:rPr>
          <w:rFonts w:ascii="Arial" w:hAnsi="Arial" w:cs="Arial"/>
        </w:rPr>
        <w:t>30</w:t>
      </w:r>
      <w:r w:rsidR="00066ADB">
        <w:rPr>
          <w:rFonts w:ascii="Arial" w:hAnsi="Arial" w:cs="Arial"/>
        </w:rPr>
        <w:t>- 202</w:t>
      </w:r>
      <w:r w:rsidR="008230A0">
        <w:rPr>
          <w:rFonts w:ascii="Arial" w:hAnsi="Arial" w:cs="Arial"/>
        </w:rPr>
        <w:t>6</w:t>
      </w:r>
      <w:r w:rsidR="00E1205B">
        <w:rPr>
          <w:rFonts w:ascii="Arial" w:hAnsi="Arial" w:cs="Arial"/>
        </w:rPr>
        <w:t>.</w:t>
      </w:r>
      <w:r w:rsidR="008230A0">
        <w:rPr>
          <w:rFonts w:ascii="Arial" w:hAnsi="Arial" w:cs="Arial"/>
        </w:rPr>
        <w:t>06</w:t>
      </w:r>
      <w:r w:rsidR="00E1205B">
        <w:rPr>
          <w:rFonts w:ascii="Arial" w:hAnsi="Arial" w:cs="Arial"/>
        </w:rPr>
        <w:t>.</w:t>
      </w:r>
      <w:r w:rsidR="008230A0">
        <w:rPr>
          <w:rFonts w:ascii="Arial" w:hAnsi="Arial" w:cs="Arial"/>
        </w:rPr>
        <w:t>30</w:t>
      </w:r>
      <w:r w:rsidR="00C12661">
        <w:rPr>
          <w:rFonts w:ascii="Arial" w:hAnsi="Arial" w:cs="Arial"/>
        </w:rPr>
        <w:t>.</w:t>
      </w:r>
    </w:p>
    <w:p w14:paraId="392BCECA" w14:textId="77777777" w:rsidR="00D63DAF" w:rsidRDefault="00D63DAF">
      <w:pPr>
        <w:spacing w:after="0" w:line="240" w:lineRule="auto"/>
        <w:jc w:val="both"/>
        <w:rPr>
          <w:rFonts w:ascii="Arial" w:hAnsi="Arial" w:cs="Arial"/>
        </w:rPr>
      </w:pPr>
      <w:r>
        <w:rPr>
          <w:rFonts w:ascii="Arial" w:hAnsi="Arial" w:cs="Arial"/>
        </w:rPr>
        <w:t>Montavimo</w:t>
      </w:r>
      <w:r w:rsidR="00C12661">
        <w:rPr>
          <w:rFonts w:ascii="Arial" w:hAnsi="Arial" w:cs="Arial"/>
        </w:rPr>
        <w:t>-derinimo</w:t>
      </w:r>
      <w:r>
        <w:rPr>
          <w:rFonts w:ascii="Arial" w:hAnsi="Arial" w:cs="Arial"/>
        </w:rPr>
        <w:t xml:space="preserve"> darbai:</w:t>
      </w:r>
      <w:r w:rsidR="00C12661">
        <w:rPr>
          <w:rFonts w:ascii="Arial" w:hAnsi="Arial" w:cs="Arial"/>
        </w:rPr>
        <w:t xml:space="preserve">    2026.0</w:t>
      </w:r>
      <w:r w:rsidR="008230A0">
        <w:rPr>
          <w:rFonts w:ascii="Arial" w:hAnsi="Arial" w:cs="Arial"/>
        </w:rPr>
        <w:t>6.30</w:t>
      </w:r>
      <w:r w:rsidR="00C12661">
        <w:rPr>
          <w:rFonts w:ascii="Arial" w:hAnsi="Arial" w:cs="Arial"/>
        </w:rPr>
        <w:t>- 202</w:t>
      </w:r>
      <w:r w:rsidR="001142CB">
        <w:rPr>
          <w:rFonts w:ascii="Arial" w:hAnsi="Arial" w:cs="Arial"/>
        </w:rPr>
        <w:t>6</w:t>
      </w:r>
      <w:r w:rsidR="00C12661">
        <w:rPr>
          <w:rFonts w:ascii="Arial" w:hAnsi="Arial" w:cs="Arial"/>
        </w:rPr>
        <w:t>.12.31.</w:t>
      </w:r>
    </w:p>
    <w:p w14:paraId="60A8E70F" w14:textId="77777777" w:rsidR="00C12661" w:rsidRDefault="00FE606A">
      <w:pPr>
        <w:spacing w:after="0" w:line="240" w:lineRule="auto"/>
        <w:jc w:val="both"/>
        <w:rPr>
          <w:rFonts w:ascii="Arial" w:hAnsi="Arial" w:cs="Arial"/>
        </w:rPr>
      </w:pPr>
      <w:r>
        <w:rPr>
          <w:rFonts w:ascii="Arial" w:hAnsi="Arial" w:cs="Arial"/>
        </w:rPr>
        <w:t xml:space="preserve">Įrangos pajungimo ir derinimo </w:t>
      </w:r>
      <w:r w:rsidR="00C12661">
        <w:rPr>
          <w:rFonts w:ascii="Arial" w:hAnsi="Arial" w:cs="Arial"/>
        </w:rPr>
        <w:t>darbai atliekami po vieną grandinę pagal atskirą suderintą grafiką.</w:t>
      </w:r>
    </w:p>
    <w:p w14:paraId="4AB515D2" w14:textId="77777777" w:rsidR="006C1D6E" w:rsidRPr="006C1D6E" w:rsidRDefault="006C1D6E">
      <w:pPr>
        <w:spacing w:after="0" w:line="240" w:lineRule="auto"/>
        <w:jc w:val="both"/>
        <w:rPr>
          <w:rFonts w:ascii="Arial" w:hAnsi="Arial" w:cs="Arial"/>
        </w:rPr>
      </w:pPr>
    </w:p>
    <w:p w14:paraId="1E453E99" w14:textId="3255F9D4" w:rsidR="009458FE" w:rsidRPr="00103B1D" w:rsidRDefault="009458FE" w:rsidP="00296B76">
      <w:pPr>
        <w:spacing w:line="240" w:lineRule="auto"/>
        <w:rPr>
          <w:rFonts w:ascii="Arial" w:hAnsi="Arial" w:cs="Arial"/>
        </w:rPr>
      </w:pPr>
    </w:p>
    <w:sectPr w:rsidR="009458FE" w:rsidRPr="00103B1D">
      <w:headerReference w:type="default" r:id="rId9"/>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CBECC2" w14:textId="77777777" w:rsidR="00C27517" w:rsidRDefault="00C27517" w:rsidP="005D7482">
      <w:pPr>
        <w:spacing w:after="0" w:line="240" w:lineRule="auto"/>
      </w:pPr>
      <w:r>
        <w:separator/>
      </w:r>
    </w:p>
  </w:endnote>
  <w:endnote w:type="continuationSeparator" w:id="0">
    <w:p w14:paraId="0CADE657" w14:textId="77777777" w:rsidR="00C27517" w:rsidRDefault="00C27517" w:rsidP="005D748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4BD69D" w14:textId="77777777" w:rsidR="00C27517" w:rsidRDefault="00C27517" w:rsidP="005D7482">
      <w:pPr>
        <w:spacing w:after="0" w:line="240" w:lineRule="auto"/>
      </w:pPr>
      <w:r>
        <w:separator/>
      </w:r>
    </w:p>
  </w:footnote>
  <w:footnote w:type="continuationSeparator" w:id="0">
    <w:p w14:paraId="35FC91B2" w14:textId="77777777" w:rsidR="00C27517" w:rsidRDefault="00C27517" w:rsidP="005D748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47F0DF" w14:textId="77777777" w:rsidR="00D34FF2" w:rsidRPr="00812B92" w:rsidRDefault="00D34FF2" w:rsidP="00D34FF2">
    <w:pPr>
      <w:tabs>
        <w:tab w:val="center" w:pos="4819"/>
        <w:tab w:val="right" w:pos="9638"/>
      </w:tabs>
      <w:spacing w:after="0" w:line="240" w:lineRule="auto"/>
      <w:jc w:val="center"/>
      <w:rPr>
        <w:rFonts w:ascii="Arial" w:hAnsi="Arial" w:cs="Arial"/>
        <w:b/>
        <w:sz w:val="48"/>
        <w:szCs w:val="48"/>
        <w:lang w:val="en-US"/>
      </w:rPr>
    </w:pPr>
    <w:r w:rsidRPr="00812B92">
      <w:rPr>
        <w:rFonts w:ascii="Arial" w:hAnsi="Arial" w:cs="Arial"/>
        <w:b/>
        <w:sz w:val="48"/>
        <w:szCs w:val="48"/>
        <w:lang w:val="en-US"/>
      </w:rPr>
      <w:t>DARBŲ APIMTIS</w:t>
    </w:r>
  </w:p>
  <w:p w14:paraId="5DF060C5" w14:textId="77777777" w:rsidR="00D34FF2" w:rsidRDefault="00D34FF2" w:rsidP="00D34FF2">
    <w:pPr>
      <w:pStyle w:val="Header"/>
      <w:jc w:val="center"/>
      <w:rPr>
        <w:b/>
        <w:sz w:val="40"/>
        <w:szCs w:val="40"/>
      </w:rPr>
    </w:pPr>
    <w:r>
      <w:rPr>
        <w:b/>
        <w:sz w:val="40"/>
        <w:szCs w:val="40"/>
      </w:rPr>
      <w:t xml:space="preserve">ŠE </w:t>
    </w:r>
    <w:r w:rsidRPr="008D350D">
      <w:rPr>
        <w:b/>
        <w:sz w:val="40"/>
        <w:szCs w:val="40"/>
      </w:rPr>
      <w:t>875–0</w:t>
    </w:r>
    <w:r w:rsidR="004D1865">
      <w:rPr>
        <w:b/>
        <w:sz w:val="40"/>
        <w:szCs w:val="40"/>
      </w:rPr>
      <w:t>1</w:t>
    </w:r>
    <w:r w:rsidRPr="008D350D">
      <w:rPr>
        <w:b/>
        <w:sz w:val="40"/>
        <w:szCs w:val="40"/>
      </w:rPr>
      <w:t xml:space="preserve">, </w:t>
    </w:r>
    <w:r w:rsidR="004D1865">
      <w:rPr>
        <w:b/>
        <w:sz w:val="40"/>
        <w:szCs w:val="40"/>
      </w:rPr>
      <w:t>Siurblių DKS-1,2,3,4,5,6 elektros variklių dažnio keitiklių įrengimas</w:t>
    </w:r>
  </w:p>
  <w:p w14:paraId="69BD4386" w14:textId="77777777" w:rsidR="00C40EB5" w:rsidRPr="00D34FF2" w:rsidRDefault="00C40EB5" w:rsidP="00C40EB5">
    <w:pPr>
      <w:pStyle w:val="Header"/>
      <w:jc w:val="center"/>
      <w:rPr>
        <w:rFonts w:ascii="Arial" w:hAnsi="Arial" w:cs="Arial"/>
        <w:sz w:val="40"/>
        <w:szCs w:val="40"/>
        <w:lang w:val="pt-B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B94B45"/>
    <w:multiLevelType w:val="multilevel"/>
    <w:tmpl w:val="9606F0E2"/>
    <w:lvl w:ilvl="0">
      <w:start w:val="5"/>
      <w:numFmt w:val="decimal"/>
      <w:lvlText w:val="%1"/>
      <w:lvlJc w:val="left"/>
      <w:pPr>
        <w:ind w:left="360" w:hanging="360"/>
      </w:pPr>
      <w:rPr>
        <w:rFonts w:eastAsia="Calibri" w:hint="default"/>
      </w:rPr>
    </w:lvl>
    <w:lvl w:ilvl="1">
      <w:start w:val="1"/>
      <w:numFmt w:val="decimal"/>
      <w:lvlText w:val="%1.%2"/>
      <w:lvlJc w:val="left"/>
      <w:pPr>
        <w:ind w:left="360" w:hanging="36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1" w15:restartNumberingAfterBreak="0">
    <w:nsid w:val="0B125D3F"/>
    <w:multiLevelType w:val="hybridMultilevel"/>
    <w:tmpl w:val="F7004FC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3072FC9"/>
    <w:multiLevelType w:val="multilevel"/>
    <w:tmpl w:val="D27C8D1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41C3249"/>
    <w:multiLevelType w:val="multilevel"/>
    <w:tmpl w:val="B16E5216"/>
    <w:lvl w:ilvl="0">
      <w:start w:val="3"/>
      <w:numFmt w:val="decimal"/>
      <w:lvlText w:val="%1"/>
      <w:lvlJc w:val="left"/>
      <w:pPr>
        <w:ind w:left="480" w:hanging="480"/>
      </w:pPr>
      <w:rPr>
        <w:rFonts w:hint="default"/>
      </w:rPr>
    </w:lvl>
    <w:lvl w:ilvl="1">
      <w:start w:val="2"/>
      <w:numFmt w:val="decimal"/>
      <w:lvlText w:val="%1.%2"/>
      <w:lvlJc w:val="left"/>
      <w:pPr>
        <w:ind w:left="660" w:hanging="48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4" w15:restartNumberingAfterBreak="0">
    <w:nsid w:val="200B7300"/>
    <w:multiLevelType w:val="multilevel"/>
    <w:tmpl w:val="11066C6A"/>
    <w:lvl w:ilvl="0">
      <w:start w:val="3"/>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2C7F39A8"/>
    <w:multiLevelType w:val="multilevel"/>
    <w:tmpl w:val="4AAE7FF8"/>
    <w:lvl w:ilvl="0">
      <w:start w:val="2"/>
      <w:numFmt w:val="decimal"/>
      <w:lvlText w:val="%1"/>
      <w:lvlJc w:val="left"/>
      <w:pPr>
        <w:ind w:left="405" w:hanging="405"/>
      </w:pPr>
      <w:rPr>
        <w:rFonts w:hint="default"/>
      </w:rPr>
    </w:lvl>
    <w:lvl w:ilvl="1">
      <w:start w:val="1"/>
      <w:numFmt w:val="decimal"/>
      <w:lvlText w:val="%1.%2"/>
      <w:lvlJc w:val="left"/>
      <w:pPr>
        <w:ind w:left="1440" w:hanging="720"/>
      </w:pPr>
      <w:rPr>
        <w:rFonts w:hint="default"/>
        <w:b w:val="0"/>
        <w:sz w:val="24"/>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6" w15:restartNumberingAfterBreak="0">
    <w:nsid w:val="2E26182E"/>
    <w:multiLevelType w:val="multilevel"/>
    <w:tmpl w:val="C7208C8A"/>
    <w:lvl w:ilvl="0">
      <w:start w:val="1"/>
      <w:numFmt w:val="decimal"/>
      <w:lvlText w:val="%1."/>
      <w:lvlJc w:val="left"/>
      <w:pPr>
        <w:ind w:left="720" w:hanging="360"/>
      </w:pPr>
      <w:rPr>
        <w:rFonts w:hint="default"/>
      </w:rPr>
    </w:lvl>
    <w:lvl w:ilvl="1">
      <w:start w:val="2"/>
      <w:numFmt w:val="decimal"/>
      <w:isLgl/>
      <w:lvlText w:val="%1.%2"/>
      <w:lvlJc w:val="left"/>
      <w:pPr>
        <w:ind w:left="915" w:hanging="555"/>
      </w:pPr>
      <w:rPr>
        <w:rFonts w:hint="default"/>
      </w:rPr>
    </w:lvl>
    <w:lvl w:ilvl="2">
      <w:start w:val="3"/>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33C12262"/>
    <w:multiLevelType w:val="hybridMultilevel"/>
    <w:tmpl w:val="0F3A6B3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361F7849"/>
    <w:multiLevelType w:val="hybridMultilevel"/>
    <w:tmpl w:val="66E28A4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39DF6598"/>
    <w:multiLevelType w:val="multilevel"/>
    <w:tmpl w:val="1802450E"/>
    <w:lvl w:ilvl="0">
      <w:start w:val="6"/>
      <w:numFmt w:val="decimal"/>
      <w:lvlText w:val="%1."/>
      <w:lvlJc w:val="left"/>
      <w:pPr>
        <w:tabs>
          <w:tab w:val="num" w:pos="1920"/>
        </w:tabs>
        <w:ind w:left="1920" w:hanging="360"/>
      </w:pPr>
      <w:rPr>
        <w:rFonts w:hint="default"/>
      </w:rPr>
    </w:lvl>
    <w:lvl w:ilvl="1">
      <w:start w:val="1"/>
      <w:numFmt w:val="decimal"/>
      <w:isLgl/>
      <w:lvlText w:val="%1.%2"/>
      <w:lvlJc w:val="left"/>
      <w:pPr>
        <w:tabs>
          <w:tab w:val="num" w:pos="2280"/>
        </w:tabs>
        <w:ind w:left="2280" w:hanging="720"/>
      </w:pPr>
      <w:rPr>
        <w:rFonts w:hint="default"/>
      </w:rPr>
    </w:lvl>
    <w:lvl w:ilvl="2">
      <w:start w:val="1"/>
      <w:numFmt w:val="decimal"/>
      <w:isLgl/>
      <w:lvlText w:val="%1.%2.%3"/>
      <w:lvlJc w:val="left"/>
      <w:pPr>
        <w:tabs>
          <w:tab w:val="num" w:pos="2280"/>
        </w:tabs>
        <w:ind w:left="2280" w:hanging="720"/>
      </w:pPr>
      <w:rPr>
        <w:rFonts w:hint="default"/>
      </w:rPr>
    </w:lvl>
    <w:lvl w:ilvl="3">
      <w:start w:val="1"/>
      <w:numFmt w:val="decimal"/>
      <w:isLgl/>
      <w:lvlText w:val="%1.%2.%3.%4"/>
      <w:lvlJc w:val="left"/>
      <w:pPr>
        <w:tabs>
          <w:tab w:val="num" w:pos="2640"/>
        </w:tabs>
        <w:ind w:left="2640" w:hanging="1080"/>
      </w:pPr>
      <w:rPr>
        <w:rFonts w:hint="default"/>
      </w:rPr>
    </w:lvl>
    <w:lvl w:ilvl="4">
      <w:start w:val="1"/>
      <w:numFmt w:val="decimal"/>
      <w:isLgl/>
      <w:lvlText w:val="%1.%2.%3.%4.%5"/>
      <w:lvlJc w:val="left"/>
      <w:pPr>
        <w:tabs>
          <w:tab w:val="num" w:pos="3000"/>
        </w:tabs>
        <w:ind w:left="3000" w:hanging="1440"/>
      </w:pPr>
      <w:rPr>
        <w:rFonts w:hint="default"/>
      </w:rPr>
    </w:lvl>
    <w:lvl w:ilvl="5">
      <w:start w:val="1"/>
      <w:numFmt w:val="decimal"/>
      <w:isLgl/>
      <w:lvlText w:val="%1.%2.%3.%4.%5.%6"/>
      <w:lvlJc w:val="left"/>
      <w:pPr>
        <w:tabs>
          <w:tab w:val="num" w:pos="3000"/>
        </w:tabs>
        <w:ind w:left="3000" w:hanging="1440"/>
      </w:pPr>
      <w:rPr>
        <w:rFonts w:hint="default"/>
      </w:rPr>
    </w:lvl>
    <w:lvl w:ilvl="6">
      <w:start w:val="1"/>
      <w:numFmt w:val="decimal"/>
      <w:isLgl/>
      <w:lvlText w:val="%1.%2.%3.%4.%5.%6.%7"/>
      <w:lvlJc w:val="left"/>
      <w:pPr>
        <w:tabs>
          <w:tab w:val="num" w:pos="3360"/>
        </w:tabs>
        <w:ind w:left="3360" w:hanging="1800"/>
      </w:pPr>
      <w:rPr>
        <w:rFonts w:hint="default"/>
      </w:rPr>
    </w:lvl>
    <w:lvl w:ilvl="7">
      <w:start w:val="1"/>
      <w:numFmt w:val="decimal"/>
      <w:isLgl/>
      <w:lvlText w:val="%1.%2.%3.%4.%5.%6.%7.%8"/>
      <w:lvlJc w:val="left"/>
      <w:pPr>
        <w:tabs>
          <w:tab w:val="num" w:pos="3720"/>
        </w:tabs>
        <w:ind w:left="3720" w:hanging="2160"/>
      </w:pPr>
      <w:rPr>
        <w:rFonts w:hint="default"/>
      </w:rPr>
    </w:lvl>
    <w:lvl w:ilvl="8">
      <w:start w:val="1"/>
      <w:numFmt w:val="decimal"/>
      <w:isLgl/>
      <w:lvlText w:val="%1.%2.%3.%4.%5.%6.%7.%8.%9"/>
      <w:lvlJc w:val="left"/>
      <w:pPr>
        <w:tabs>
          <w:tab w:val="num" w:pos="3720"/>
        </w:tabs>
        <w:ind w:left="3720" w:hanging="2160"/>
      </w:pPr>
      <w:rPr>
        <w:rFonts w:hint="default"/>
      </w:rPr>
    </w:lvl>
  </w:abstractNum>
  <w:abstractNum w:abstractNumId="10" w15:restartNumberingAfterBreak="0">
    <w:nsid w:val="3C0144E3"/>
    <w:multiLevelType w:val="hybridMultilevel"/>
    <w:tmpl w:val="48844D00"/>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11" w15:restartNumberingAfterBreak="0">
    <w:nsid w:val="40E97365"/>
    <w:multiLevelType w:val="multilevel"/>
    <w:tmpl w:val="11066C6A"/>
    <w:lvl w:ilvl="0">
      <w:start w:val="3"/>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44855F46"/>
    <w:multiLevelType w:val="hybridMultilevel"/>
    <w:tmpl w:val="0236513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44E4282F"/>
    <w:multiLevelType w:val="multilevel"/>
    <w:tmpl w:val="8A3206A8"/>
    <w:lvl w:ilvl="0">
      <w:start w:val="3"/>
      <w:numFmt w:val="decimal"/>
      <w:lvlText w:val="%1"/>
      <w:lvlJc w:val="left"/>
      <w:pPr>
        <w:tabs>
          <w:tab w:val="num" w:pos="420"/>
        </w:tabs>
        <w:ind w:left="420" w:hanging="420"/>
      </w:pPr>
      <w:rPr>
        <w:rFonts w:hint="default"/>
      </w:rPr>
    </w:lvl>
    <w:lvl w:ilvl="1">
      <w:start w:val="1"/>
      <w:numFmt w:val="decimal"/>
      <w:lvlText w:val="%1.%2"/>
      <w:lvlJc w:val="left"/>
      <w:pPr>
        <w:tabs>
          <w:tab w:val="num" w:pos="1560"/>
        </w:tabs>
        <w:ind w:left="1560" w:hanging="720"/>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600"/>
        </w:tabs>
        <w:ind w:left="3600" w:hanging="1080"/>
      </w:pPr>
      <w:rPr>
        <w:rFonts w:hint="default"/>
      </w:rPr>
    </w:lvl>
    <w:lvl w:ilvl="4">
      <w:start w:val="1"/>
      <w:numFmt w:val="decimal"/>
      <w:lvlText w:val="%1.%2.%3.%4.%5"/>
      <w:lvlJc w:val="left"/>
      <w:pPr>
        <w:tabs>
          <w:tab w:val="num" w:pos="4800"/>
        </w:tabs>
        <w:ind w:left="4800" w:hanging="1440"/>
      </w:pPr>
      <w:rPr>
        <w:rFonts w:hint="default"/>
      </w:rPr>
    </w:lvl>
    <w:lvl w:ilvl="5">
      <w:start w:val="1"/>
      <w:numFmt w:val="decimal"/>
      <w:lvlText w:val="%1.%2.%3.%4.%5.%6"/>
      <w:lvlJc w:val="left"/>
      <w:pPr>
        <w:tabs>
          <w:tab w:val="num" w:pos="5640"/>
        </w:tabs>
        <w:ind w:left="5640" w:hanging="1440"/>
      </w:pPr>
      <w:rPr>
        <w:rFonts w:hint="default"/>
      </w:rPr>
    </w:lvl>
    <w:lvl w:ilvl="6">
      <w:start w:val="1"/>
      <w:numFmt w:val="decimal"/>
      <w:lvlText w:val="%1.%2.%3.%4.%5.%6.%7"/>
      <w:lvlJc w:val="left"/>
      <w:pPr>
        <w:tabs>
          <w:tab w:val="num" w:pos="6840"/>
        </w:tabs>
        <w:ind w:left="6840" w:hanging="1800"/>
      </w:pPr>
      <w:rPr>
        <w:rFonts w:hint="default"/>
      </w:rPr>
    </w:lvl>
    <w:lvl w:ilvl="7">
      <w:start w:val="1"/>
      <w:numFmt w:val="decimal"/>
      <w:lvlText w:val="%1.%2.%3.%4.%5.%6.%7.%8"/>
      <w:lvlJc w:val="left"/>
      <w:pPr>
        <w:tabs>
          <w:tab w:val="num" w:pos="8040"/>
        </w:tabs>
        <w:ind w:left="8040" w:hanging="2160"/>
      </w:pPr>
      <w:rPr>
        <w:rFonts w:hint="default"/>
      </w:rPr>
    </w:lvl>
    <w:lvl w:ilvl="8">
      <w:start w:val="1"/>
      <w:numFmt w:val="decimal"/>
      <w:lvlText w:val="%1.%2.%3.%4.%5.%6.%7.%8.%9"/>
      <w:lvlJc w:val="left"/>
      <w:pPr>
        <w:tabs>
          <w:tab w:val="num" w:pos="8880"/>
        </w:tabs>
        <w:ind w:left="8880" w:hanging="2160"/>
      </w:pPr>
      <w:rPr>
        <w:rFonts w:hint="default"/>
      </w:rPr>
    </w:lvl>
  </w:abstractNum>
  <w:abstractNum w:abstractNumId="14" w15:restartNumberingAfterBreak="0">
    <w:nsid w:val="44F22A30"/>
    <w:multiLevelType w:val="hybridMultilevel"/>
    <w:tmpl w:val="5982298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475837A5"/>
    <w:multiLevelType w:val="multilevel"/>
    <w:tmpl w:val="075837A6"/>
    <w:lvl w:ilvl="0">
      <w:start w:val="3"/>
      <w:numFmt w:val="decimal"/>
      <w:lvlText w:val="%1"/>
      <w:lvlJc w:val="left"/>
      <w:pPr>
        <w:ind w:left="480" w:hanging="480"/>
      </w:pPr>
      <w:rPr>
        <w:rFonts w:hint="default"/>
      </w:rPr>
    </w:lvl>
    <w:lvl w:ilvl="1">
      <w:start w:val="1"/>
      <w:numFmt w:val="decimal"/>
      <w:lvlText w:val="%1.%2"/>
      <w:lvlJc w:val="left"/>
      <w:pPr>
        <w:ind w:left="873" w:hanging="480"/>
      </w:pPr>
      <w:rPr>
        <w:rFonts w:hint="default"/>
      </w:rPr>
    </w:lvl>
    <w:lvl w:ilvl="2">
      <w:start w:val="1"/>
      <w:numFmt w:val="decimal"/>
      <w:lvlText w:val="%1.%2.%3"/>
      <w:lvlJc w:val="left"/>
      <w:pPr>
        <w:ind w:left="1506" w:hanging="720"/>
      </w:pPr>
      <w:rPr>
        <w:rFonts w:hint="default"/>
      </w:rPr>
    </w:lvl>
    <w:lvl w:ilvl="3">
      <w:start w:val="1"/>
      <w:numFmt w:val="decimal"/>
      <w:lvlText w:val="%1.%2.%3.%4"/>
      <w:lvlJc w:val="left"/>
      <w:pPr>
        <w:ind w:left="1899" w:hanging="720"/>
      </w:pPr>
      <w:rPr>
        <w:rFonts w:hint="default"/>
      </w:rPr>
    </w:lvl>
    <w:lvl w:ilvl="4">
      <w:start w:val="1"/>
      <w:numFmt w:val="decimal"/>
      <w:lvlText w:val="%1.%2.%3.%4.%5"/>
      <w:lvlJc w:val="left"/>
      <w:pPr>
        <w:ind w:left="2652" w:hanging="1080"/>
      </w:pPr>
      <w:rPr>
        <w:rFonts w:hint="default"/>
      </w:rPr>
    </w:lvl>
    <w:lvl w:ilvl="5">
      <w:start w:val="1"/>
      <w:numFmt w:val="decimal"/>
      <w:lvlText w:val="%1.%2.%3.%4.%5.%6"/>
      <w:lvlJc w:val="left"/>
      <w:pPr>
        <w:ind w:left="3045" w:hanging="1080"/>
      </w:pPr>
      <w:rPr>
        <w:rFonts w:hint="default"/>
      </w:rPr>
    </w:lvl>
    <w:lvl w:ilvl="6">
      <w:start w:val="1"/>
      <w:numFmt w:val="decimal"/>
      <w:lvlText w:val="%1.%2.%3.%4.%5.%6.%7"/>
      <w:lvlJc w:val="left"/>
      <w:pPr>
        <w:ind w:left="3798" w:hanging="1440"/>
      </w:pPr>
      <w:rPr>
        <w:rFonts w:hint="default"/>
      </w:rPr>
    </w:lvl>
    <w:lvl w:ilvl="7">
      <w:start w:val="1"/>
      <w:numFmt w:val="decimal"/>
      <w:lvlText w:val="%1.%2.%3.%4.%5.%6.%7.%8"/>
      <w:lvlJc w:val="left"/>
      <w:pPr>
        <w:ind w:left="4191" w:hanging="1440"/>
      </w:pPr>
      <w:rPr>
        <w:rFonts w:hint="default"/>
      </w:rPr>
    </w:lvl>
    <w:lvl w:ilvl="8">
      <w:start w:val="1"/>
      <w:numFmt w:val="decimal"/>
      <w:lvlText w:val="%1.%2.%3.%4.%5.%6.%7.%8.%9"/>
      <w:lvlJc w:val="left"/>
      <w:pPr>
        <w:ind w:left="4944" w:hanging="1800"/>
      </w:pPr>
      <w:rPr>
        <w:rFonts w:hint="default"/>
      </w:rPr>
    </w:lvl>
  </w:abstractNum>
  <w:abstractNum w:abstractNumId="16" w15:restartNumberingAfterBreak="0">
    <w:nsid w:val="4C797DED"/>
    <w:multiLevelType w:val="hybridMultilevel"/>
    <w:tmpl w:val="8F24F7D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4E3A5B9D"/>
    <w:multiLevelType w:val="multilevel"/>
    <w:tmpl w:val="B170A9EE"/>
    <w:lvl w:ilvl="0">
      <w:start w:val="1"/>
      <w:numFmt w:val="decimal"/>
      <w:lvlText w:val="%1."/>
      <w:lvlJc w:val="left"/>
      <w:pPr>
        <w:ind w:left="1211" w:hanging="360"/>
      </w:pPr>
    </w:lvl>
    <w:lvl w:ilvl="1">
      <w:start w:val="1"/>
      <w:numFmt w:val="decimal"/>
      <w:isLgl/>
      <w:lvlText w:val="%1.%2."/>
      <w:lvlJc w:val="left"/>
      <w:pPr>
        <w:ind w:left="1631" w:hanging="780"/>
      </w:pPr>
      <w:rPr>
        <w:rFonts w:hint="default"/>
      </w:rPr>
    </w:lvl>
    <w:lvl w:ilvl="2">
      <w:start w:val="5"/>
      <w:numFmt w:val="decimal"/>
      <w:isLgl/>
      <w:lvlText w:val="%1.%2.%3."/>
      <w:lvlJc w:val="left"/>
      <w:pPr>
        <w:ind w:left="1631" w:hanging="780"/>
      </w:pPr>
      <w:rPr>
        <w:rFonts w:hint="default"/>
      </w:rPr>
    </w:lvl>
    <w:lvl w:ilvl="3">
      <w:start w:val="1"/>
      <w:numFmt w:val="decimal"/>
      <w:isLgl/>
      <w:lvlText w:val="%1.%2.%3.%4."/>
      <w:lvlJc w:val="left"/>
      <w:pPr>
        <w:ind w:left="1931" w:hanging="108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2291" w:hanging="144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651" w:hanging="1800"/>
      </w:pPr>
      <w:rPr>
        <w:rFonts w:hint="default"/>
      </w:rPr>
    </w:lvl>
    <w:lvl w:ilvl="8">
      <w:start w:val="1"/>
      <w:numFmt w:val="decimal"/>
      <w:isLgl/>
      <w:lvlText w:val="%1.%2.%3.%4.%5.%6.%7.%8.%9."/>
      <w:lvlJc w:val="left"/>
      <w:pPr>
        <w:ind w:left="2651" w:hanging="1800"/>
      </w:pPr>
      <w:rPr>
        <w:rFonts w:hint="default"/>
      </w:rPr>
    </w:lvl>
  </w:abstractNum>
  <w:abstractNum w:abstractNumId="18" w15:restartNumberingAfterBreak="0">
    <w:nsid w:val="64A60FCE"/>
    <w:multiLevelType w:val="multilevel"/>
    <w:tmpl w:val="9606F0E2"/>
    <w:lvl w:ilvl="0">
      <w:start w:val="5"/>
      <w:numFmt w:val="decimal"/>
      <w:lvlText w:val="%1"/>
      <w:lvlJc w:val="left"/>
      <w:pPr>
        <w:ind w:left="360" w:hanging="360"/>
      </w:pPr>
      <w:rPr>
        <w:rFonts w:eastAsia="Calibri" w:hint="default"/>
      </w:rPr>
    </w:lvl>
    <w:lvl w:ilvl="1">
      <w:start w:val="1"/>
      <w:numFmt w:val="decimal"/>
      <w:lvlText w:val="%1.%2"/>
      <w:lvlJc w:val="left"/>
      <w:pPr>
        <w:ind w:left="360" w:hanging="36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19" w15:restartNumberingAfterBreak="0">
    <w:nsid w:val="6E0D3CCF"/>
    <w:multiLevelType w:val="multilevel"/>
    <w:tmpl w:val="D27C8D1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6EA04817"/>
    <w:multiLevelType w:val="hybridMultilevel"/>
    <w:tmpl w:val="46802216"/>
    <w:lvl w:ilvl="0" w:tplc="0427000F">
      <w:start w:val="1"/>
      <w:numFmt w:val="decimal"/>
      <w:lvlText w:val="%1."/>
      <w:lvlJc w:val="left"/>
      <w:pPr>
        <w:ind w:left="720" w:hanging="360"/>
      </w:pPr>
    </w:lvl>
    <w:lvl w:ilvl="1" w:tplc="25C4273A">
      <w:start w:val="1"/>
      <w:numFmt w:val="lowerLetter"/>
      <w:lvlText w:val="%2."/>
      <w:lvlJc w:val="left"/>
      <w:pPr>
        <w:ind w:left="360" w:hanging="360"/>
      </w:pPr>
      <w:rPr>
        <w:sz w:val="22"/>
        <w:szCs w:val="22"/>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708613E9"/>
    <w:multiLevelType w:val="multilevel"/>
    <w:tmpl w:val="B16E5216"/>
    <w:lvl w:ilvl="0">
      <w:start w:val="3"/>
      <w:numFmt w:val="decimal"/>
      <w:lvlText w:val="%1"/>
      <w:lvlJc w:val="left"/>
      <w:pPr>
        <w:ind w:left="480" w:hanging="480"/>
      </w:pPr>
      <w:rPr>
        <w:rFonts w:hint="default"/>
      </w:rPr>
    </w:lvl>
    <w:lvl w:ilvl="1">
      <w:start w:val="2"/>
      <w:numFmt w:val="decimal"/>
      <w:lvlText w:val="%1.%2"/>
      <w:lvlJc w:val="left"/>
      <w:pPr>
        <w:ind w:left="660" w:hanging="48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22" w15:restartNumberingAfterBreak="0">
    <w:nsid w:val="79E64B28"/>
    <w:multiLevelType w:val="multilevel"/>
    <w:tmpl w:val="B170A9EE"/>
    <w:lvl w:ilvl="0">
      <w:start w:val="1"/>
      <w:numFmt w:val="decimal"/>
      <w:lvlText w:val="%1."/>
      <w:lvlJc w:val="left"/>
      <w:pPr>
        <w:ind w:left="1146" w:hanging="360"/>
      </w:pPr>
    </w:lvl>
    <w:lvl w:ilvl="1">
      <w:start w:val="1"/>
      <w:numFmt w:val="decimal"/>
      <w:isLgl/>
      <w:lvlText w:val="%1.%2."/>
      <w:lvlJc w:val="left"/>
      <w:pPr>
        <w:ind w:left="1566" w:hanging="780"/>
      </w:pPr>
      <w:rPr>
        <w:rFonts w:hint="default"/>
      </w:rPr>
    </w:lvl>
    <w:lvl w:ilvl="2">
      <w:start w:val="5"/>
      <w:numFmt w:val="decimal"/>
      <w:isLgl/>
      <w:lvlText w:val="%1.%2.%3."/>
      <w:lvlJc w:val="left"/>
      <w:pPr>
        <w:ind w:left="1566" w:hanging="780"/>
      </w:pPr>
      <w:rPr>
        <w:rFonts w:hint="default"/>
      </w:rPr>
    </w:lvl>
    <w:lvl w:ilvl="3">
      <w:start w:val="1"/>
      <w:numFmt w:val="decimal"/>
      <w:isLgl/>
      <w:lvlText w:val="%1.%2.%3.%4."/>
      <w:lvlJc w:val="left"/>
      <w:pPr>
        <w:ind w:left="1866" w:hanging="1080"/>
      </w:pPr>
      <w:rPr>
        <w:rFonts w:hint="default"/>
      </w:rPr>
    </w:lvl>
    <w:lvl w:ilvl="4">
      <w:start w:val="1"/>
      <w:numFmt w:val="decimal"/>
      <w:isLgl/>
      <w:lvlText w:val="%1.%2.%3.%4.%5."/>
      <w:lvlJc w:val="left"/>
      <w:pPr>
        <w:ind w:left="1866" w:hanging="1080"/>
      </w:pPr>
      <w:rPr>
        <w:rFonts w:hint="default"/>
      </w:rPr>
    </w:lvl>
    <w:lvl w:ilvl="5">
      <w:start w:val="1"/>
      <w:numFmt w:val="decimal"/>
      <w:isLgl/>
      <w:lvlText w:val="%1.%2.%3.%4.%5.%6."/>
      <w:lvlJc w:val="left"/>
      <w:pPr>
        <w:ind w:left="2226" w:hanging="1440"/>
      </w:pPr>
      <w:rPr>
        <w:rFonts w:hint="default"/>
      </w:rPr>
    </w:lvl>
    <w:lvl w:ilvl="6">
      <w:start w:val="1"/>
      <w:numFmt w:val="decimal"/>
      <w:isLgl/>
      <w:lvlText w:val="%1.%2.%3.%4.%5.%6.%7."/>
      <w:lvlJc w:val="left"/>
      <w:pPr>
        <w:ind w:left="2226" w:hanging="1440"/>
      </w:pPr>
      <w:rPr>
        <w:rFonts w:hint="default"/>
      </w:rPr>
    </w:lvl>
    <w:lvl w:ilvl="7">
      <w:start w:val="1"/>
      <w:numFmt w:val="decimal"/>
      <w:isLgl/>
      <w:lvlText w:val="%1.%2.%3.%4.%5.%6.%7.%8."/>
      <w:lvlJc w:val="left"/>
      <w:pPr>
        <w:ind w:left="2586" w:hanging="1800"/>
      </w:pPr>
      <w:rPr>
        <w:rFonts w:hint="default"/>
      </w:rPr>
    </w:lvl>
    <w:lvl w:ilvl="8">
      <w:start w:val="1"/>
      <w:numFmt w:val="decimal"/>
      <w:isLgl/>
      <w:lvlText w:val="%1.%2.%3.%4.%5.%6.%7.%8.%9."/>
      <w:lvlJc w:val="left"/>
      <w:pPr>
        <w:ind w:left="2586" w:hanging="1800"/>
      </w:pPr>
      <w:rPr>
        <w:rFonts w:hint="default"/>
      </w:rPr>
    </w:lvl>
  </w:abstractNum>
  <w:abstractNum w:abstractNumId="23" w15:restartNumberingAfterBreak="0">
    <w:nsid w:val="7B6819F5"/>
    <w:multiLevelType w:val="multilevel"/>
    <w:tmpl w:val="D27C8D10"/>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875926077">
    <w:abstractNumId w:val="6"/>
  </w:num>
  <w:num w:numId="2" w16cid:durableId="853763676">
    <w:abstractNumId w:val="12"/>
  </w:num>
  <w:num w:numId="3" w16cid:durableId="2043095420">
    <w:abstractNumId w:val="7"/>
  </w:num>
  <w:num w:numId="4" w16cid:durableId="862745642">
    <w:abstractNumId w:val="9"/>
  </w:num>
  <w:num w:numId="5" w16cid:durableId="1441221805">
    <w:abstractNumId w:val="13"/>
  </w:num>
  <w:num w:numId="6" w16cid:durableId="2092000319">
    <w:abstractNumId w:val="10"/>
  </w:num>
  <w:num w:numId="7" w16cid:durableId="1550874100">
    <w:abstractNumId w:val="8"/>
  </w:num>
  <w:num w:numId="8" w16cid:durableId="186261610">
    <w:abstractNumId w:val="5"/>
  </w:num>
  <w:num w:numId="9" w16cid:durableId="1161656737">
    <w:abstractNumId w:val="20"/>
  </w:num>
  <w:num w:numId="10" w16cid:durableId="1797530549">
    <w:abstractNumId w:val="14"/>
  </w:num>
  <w:num w:numId="11" w16cid:durableId="2099322777">
    <w:abstractNumId w:val="16"/>
  </w:num>
  <w:num w:numId="12" w16cid:durableId="240216211">
    <w:abstractNumId w:val="3"/>
  </w:num>
  <w:num w:numId="13" w16cid:durableId="451094088">
    <w:abstractNumId w:val="1"/>
  </w:num>
  <w:num w:numId="14" w16cid:durableId="1088887523">
    <w:abstractNumId w:val="21"/>
  </w:num>
  <w:num w:numId="15" w16cid:durableId="631060018">
    <w:abstractNumId w:val="0"/>
  </w:num>
  <w:num w:numId="16" w16cid:durableId="732461275">
    <w:abstractNumId w:val="18"/>
  </w:num>
  <w:num w:numId="17" w16cid:durableId="623731016">
    <w:abstractNumId w:val="4"/>
  </w:num>
  <w:num w:numId="18" w16cid:durableId="879630127">
    <w:abstractNumId w:val="11"/>
  </w:num>
  <w:num w:numId="19" w16cid:durableId="1883781782">
    <w:abstractNumId w:val="2"/>
  </w:num>
  <w:num w:numId="20" w16cid:durableId="936597812">
    <w:abstractNumId w:val="19"/>
  </w:num>
  <w:num w:numId="21" w16cid:durableId="477459005">
    <w:abstractNumId w:val="23"/>
  </w:num>
  <w:num w:numId="22" w16cid:durableId="812912800">
    <w:abstractNumId w:val="22"/>
  </w:num>
  <w:num w:numId="23" w16cid:durableId="167869754">
    <w:abstractNumId w:val="17"/>
  </w:num>
  <w:num w:numId="24" w16cid:durableId="57463479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1296"/>
  <w:hyphenationZone w:val="396"/>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D7482"/>
    <w:rsid w:val="00000C38"/>
    <w:rsid w:val="00015F98"/>
    <w:rsid w:val="00021711"/>
    <w:rsid w:val="0003250B"/>
    <w:rsid w:val="00032FA9"/>
    <w:rsid w:val="00060943"/>
    <w:rsid w:val="00066ADB"/>
    <w:rsid w:val="00074A13"/>
    <w:rsid w:val="00075B2A"/>
    <w:rsid w:val="00077C4C"/>
    <w:rsid w:val="000826E7"/>
    <w:rsid w:val="00094F9A"/>
    <w:rsid w:val="00097C92"/>
    <w:rsid w:val="000F6F33"/>
    <w:rsid w:val="000F793E"/>
    <w:rsid w:val="00102F7D"/>
    <w:rsid w:val="0010324E"/>
    <w:rsid w:val="00103B1D"/>
    <w:rsid w:val="001142CB"/>
    <w:rsid w:val="00117088"/>
    <w:rsid w:val="001233FE"/>
    <w:rsid w:val="001418C3"/>
    <w:rsid w:val="001459CE"/>
    <w:rsid w:val="001468EE"/>
    <w:rsid w:val="001766E0"/>
    <w:rsid w:val="00197ADA"/>
    <w:rsid w:val="001C53D2"/>
    <w:rsid w:val="001C7890"/>
    <w:rsid w:val="001D36F0"/>
    <w:rsid w:val="001E2117"/>
    <w:rsid w:val="001E4256"/>
    <w:rsid w:val="001E5990"/>
    <w:rsid w:val="001F346B"/>
    <w:rsid w:val="001F363D"/>
    <w:rsid w:val="0020456D"/>
    <w:rsid w:val="002367C1"/>
    <w:rsid w:val="002371F5"/>
    <w:rsid w:val="00253A73"/>
    <w:rsid w:val="00272BD6"/>
    <w:rsid w:val="00296B76"/>
    <w:rsid w:val="002A56F4"/>
    <w:rsid w:val="002C76F5"/>
    <w:rsid w:val="002E7FAB"/>
    <w:rsid w:val="002F097B"/>
    <w:rsid w:val="00301016"/>
    <w:rsid w:val="003430D4"/>
    <w:rsid w:val="003747D8"/>
    <w:rsid w:val="003827E8"/>
    <w:rsid w:val="00393C1D"/>
    <w:rsid w:val="003A79BA"/>
    <w:rsid w:val="003E3337"/>
    <w:rsid w:val="003F5CAA"/>
    <w:rsid w:val="00410E5D"/>
    <w:rsid w:val="004115EB"/>
    <w:rsid w:val="00416D1F"/>
    <w:rsid w:val="00426600"/>
    <w:rsid w:val="004423BC"/>
    <w:rsid w:val="00444C97"/>
    <w:rsid w:val="00465242"/>
    <w:rsid w:val="004772D5"/>
    <w:rsid w:val="004910AA"/>
    <w:rsid w:val="00493404"/>
    <w:rsid w:val="004B22B5"/>
    <w:rsid w:val="004B5935"/>
    <w:rsid w:val="004C7A2C"/>
    <w:rsid w:val="004D1865"/>
    <w:rsid w:val="004E6B25"/>
    <w:rsid w:val="004F6D33"/>
    <w:rsid w:val="005031EB"/>
    <w:rsid w:val="00503439"/>
    <w:rsid w:val="00503FC5"/>
    <w:rsid w:val="00507898"/>
    <w:rsid w:val="00564D01"/>
    <w:rsid w:val="00565F7E"/>
    <w:rsid w:val="005662BD"/>
    <w:rsid w:val="00566F32"/>
    <w:rsid w:val="00575E1F"/>
    <w:rsid w:val="00580485"/>
    <w:rsid w:val="005A2806"/>
    <w:rsid w:val="005D28BB"/>
    <w:rsid w:val="005D7482"/>
    <w:rsid w:val="005F2FA3"/>
    <w:rsid w:val="005F3589"/>
    <w:rsid w:val="005F7750"/>
    <w:rsid w:val="005F7A3D"/>
    <w:rsid w:val="006157B1"/>
    <w:rsid w:val="00617564"/>
    <w:rsid w:val="006224A8"/>
    <w:rsid w:val="00652C58"/>
    <w:rsid w:val="0065344C"/>
    <w:rsid w:val="006A038D"/>
    <w:rsid w:val="006C0F52"/>
    <w:rsid w:val="006C1405"/>
    <w:rsid w:val="006C1D6E"/>
    <w:rsid w:val="006C40FD"/>
    <w:rsid w:val="006E6172"/>
    <w:rsid w:val="00700936"/>
    <w:rsid w:val="00701358"/>
    <w:rsid w:val="0070473A"/>
    <w:rsid w:val="007173B9"/>
    <w:rsid w:val="0072027E"/>
    <w:rsid w:val="00723382"/>
    <w:rsid w:val="00733B62"/>
    <w:rsid w:val="00762E37"/>
    <w:rsid w:val="00764085"/>
    <w:rsid w:val="00775633"/>
    <w:rsid w:val="00795F9F"/>
    <w:rsid w:val="00797289"/>
    <w:rsid w:val="007A2F87"/>
    <w:rsid w:val="007A737F"/>
    <w:rsid w:val="007B4661"/>
    <w:rsid w:val="007F2FB6"/>
    <w:rsid w:val="007F596A"/>
    <w:rsid w:val="008023E1"/>
    <w:rsid w:val="00806C0F"/>
    <w:rsid w:val="00812B92"/>
    <w:rsid w:val="00822C2A"/>
    <w:rsid w:val="008230A0"/>
    <w:rsid w:val="008356B4"/>
    <w:rsid w:val="00837728"/>
    <w:rsid w:val="00845619"/>
    <w:rsid w:val="00850FE0"/>
    <w:rsid w:val="00861698"/>
    <w:rsid w:val="00892002"/>
    <w:rsid w:val="0089343F"/>
    <w:rsid w:val="008A1A7F"/>
    <w:rsid w:val="008A52B3"/>
    <w:rsid w:val="008B3C03"/>
    <w:rsid w:val="008C3E0A"/>
    <w:rsid w:val="008D0805"/>
    <w:rsid w:val="008D7C6C"/>
    <w:rsid w:val="008F1FD7"/>
    <w:rsid w:val="008F7EA5"/>
    <w:rsid w:val="009244EF"/>
    <w:rsid w:val="00937E50"/>
    <w:rsid w:val="00941D19"/>
    <w:rsid w:val="009458FE"/>
    <w:rsid w:val="00971235"/>
    <w:rsid w:val="00973264"/>
    <w:rsid w:val="00977081"/>
    <w:rsid w:val="00980041"/>
    <w:rsid w:val="009A0804"/>
    <w:rsid w:val="009E670A"/>
    <w:rsid w:val="009F5480"/>
    <w:rsid w:val="00A00F32"/>
    <w:rsid w:val="00A03492"/>
    <w:rsid w:val="00A32073"/>
    <w:rsid w:val="00A56794"/>
    <w:rsid w:val="00A72004"/>
    <w:rsid w:val="00A766A3"/>
    <w:rsid w:val="00A85A34"/>
    <w:rsid w:val="00A865B0"/>
    <w:rsid w:val="00A870D6"/>
    <w:rsid w:val="00A92890"/>
    <w:rsid w:val="00AB158A"/>
    <w:rsid w:val="00AB7CE1"/>
    <w:rsid w:val="00AC0A55"/>
    <w:rsid w:val="00AC2EBE"/>
    <w:rsid w:val="00AE0BD8"/>
    <w:rsid w:val="00AF2338"/>
    <w:rsid w:val="00AF2C4D"/>
    <w:rsid w:val="00AF5E67"/>
    <w:rsid w:val="00B14021"/>
    <w:rsid w:val="00B16905"/>
    <w:rsid w:val="00B25199"/>
    <w:rsid w:val="00B30A72"/>
    <w:rsid w:val="00B37A6A"/>
    <w:rsid w:val="00B71402"/>
    <w:rsid w:val="00B82E34"/>
    <w:rsid w:val="00B86837"/>
    <w:rsid w:val="00B8716F"/>
    <w:rsid w:val="00BA12EA"/>
    <w:rsid w:val="00BA6460"/>
    <w:rsid w:val="00BA7F03"/>
    <w:rsid w:val="00BD4CDB"/>
    <w:rsid w:val="00BE1871"/>
    <w:rsid w:val="00BF5BFF"/>
    <w:rsid w:val="00BF7835"/>
    <w:rsid w:val="00C022AD"/>
    <w:rsid w:val="00C12661"/>
    <w:rsid w:val="00C13F4A"/>
    <w:rsid w:val="00C27517"/>
    <w:rsid w:val="00C40EB5"/>
    <w:rsid w:val="00C84DB6"/>
    <w:rsid w:val="00C8754B"/>
    <w:rsid w:val="00C97389"/>
    <w:rsid w:val="00CA027A"/>
    <w:rsid w:val="00CA0ABC"/>
    <w:rsid w:val="00CC581D"/>
    <w:rsid w:val="00CC5C3B"/>
    <w:rsid w:val="00CE3315"/>
    <w:rsid w:val="00CE5B51"/>
    <w:rsid w:val="00D05FD2"/>
    <w:rsid w:val="00D11D61"/>
    <w:rsid w:val="00D34FF2"/>
    <w:rsid w:val="00D37BA9"/>
    <w:rsid w:val="00D404A3"/>
    <w:rsid w:val="00D63DAF"/>
    <w:rsid w:val="00D73B2C"/>
    <w:rsid w:val="00D840D5"/>
    <w:rsid w:val="00DA1D2B"/>
    <w:rsid w:val="00E100DF"/>
    <w:rsid w:val="00E1205B"/>
    <w:rsid w:val="00E325B5"/>
    <w:rsid w:val="00E32D18"/>
    <w:rsid w:val="00E340AF"/>
    <w:rsid w:val="00E52421"/>
    <w:rsid w:val="00E54C02"/>
    <w:rsid w:val="00E61E11"/>
    <w:rsid w:val="00E814AC"/>
    <w:rsid w:val="00E82D60"/>
    <w:rsid w:val="00EA11CF"/>
    <w:rsid w:val="00EA5920"/>
    <w:rsid w:val="00EC4826"/>
    <w:rsid w:val="00ED34CF"/>
    <w:rsid w:val="00EE625A"/>
    <w:rsid w:val="00EF5AFE"/>
    <w:rsid w:val="00F05013"/>
    <w:rsid w:val="00F1016E"/>
    <w:rsid w:val="00F1347A"/>
    <w:rsid w:val="00F2370D"/>
    <w:rsid w:val="00F34D1F"/>
    <w:rsid w:val="00F41E18"/>
    <w:rsid w:val="00F42CD1"/>
    <w:rsid w:val="00F471BF"/>
    <w:rsid w:val="00F47E6E"/>
    <w:rsid w:val="00F80467"/>
    <w:rsid w:val="00F81630"/>
    <w:rsid w:val="00F90EDD"/>
    <w:rsid w:val="00F97A20"/>
    <w:rsid w:val="00FC5575"/>
    <w:rsid w:val="00FE1804"/>
    <w:rsid w:val="00FE606A"/>
    <w:rsid w:val="00FF11A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5E62FE6"/>
  <w15:docId w15:val="{7FA7283E-C845-4A4E-AD0B-49BD0EF601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D7482"/>
    <w:pPr>
      <w:tabs>
        <w:tab w:val="center" w:pos="4819"/>
        <w:tab w:val="right" w:pos="9638"/>
      </w:tabs>
      <w:spacing w:after="0" w:line="240" w:lineRule="auto"/>
    </w:pPr>
  </w:style>
  <w:style w:type="character" w:customStyle="1" w:styleId="HeaderChar">
    <w:name w:val="Header Char"/>
    <w:basedOn w:val="DefaultParagraphFont"/>
    <w:link w:val="Header"/>
    <w:uiPriority w:val="99"/>
    <w:rsid w:val="005D7482"/>
  </w:style>
  <w:style w:type="paragraph" w:styleId="Footer">
    <w:name w:val="footer"/>
    <w:basedOn w:val="Normal"/>
    <w:link w:val="FooterChar"/>
    <w:uiPriority w:val="99"/>
    <w:unhideWhenUsed/>
    <w:rsid w:val="005D7482"/>
    <w:pPr>
      <w:tabs>
        <w:tab w:val="center" w:pos="4819"/>
        <w:tab w:val="right" w:pos="9638"/>
      </w:tabs>
      <w:spacing w:after="0" w:line="240" w:lineRule="auto"/>
    </w:pPr>
  </w:style>
  <w:style w:type="character" w:customStyle="1" w:styleId="FooterChar">
    <w:name w:val="Footer Char"/>
    <w:basedOn w:val="DefaultParagraphFont"/>
    <w:link w:val="Footer"/>
    <w:uiPriority w:val="99"/>
    <w:rsid w:val="005D7482"/>
  </w:style>
  <w:style w:type="paragraph" w:styleId="BalloonText">
    <w:name w:val="Balloon Text"/>
    <w:basedOn w:val="Normal"/>
    <w:link w:val="BalloonTextChar"/>
    <w:uiPriority w:val="99"/>
    <w:semiHidden/>
    <w:unhideWhenUsed/>
    <w:rsid w:val="00E32D1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32D18"/>
    <w:rPr>
      <w:rFonts w:ascii="Tahoma" w:hAnsi="Tahoma" w:cs="Tahoma"/>
      <w:sz w:val="16"/>
      <w:szCs w:val="16"/>
    </w:rPr>
  </w:style>
  <w:style w:type="character" w:styleId="CommentReference">
    <w:name w:val="annotation reference"/>
    <w:basedOn w:val="DefaultParagraphFont"/>
    <w:uiPriority w:val="99"/>
    <w:semiHidden/>
    <w:unhideWhenUsed/>
    <w:rsid w:val="00F1016E"/>
    <w:rPr>
      <w:sz w:val="16"/>
      <w:szCs w:val="16"/>
    </w:rPr>
  </w:style>
  <w:style w:type="paragraph" w:styleId="CommentText">
    <w:name w:val="annotation text"/>
    <w:basedOn w:val="Normal"/>
    <w:link w:val="CommentTextChar"/>
    <w:uiPriority w:val="99"/>
    <w:semiHidden/>
    <w:unhideWhenUsed/>
    <w:rsid w:val="00F1016E"/>
    <w:pPr>
      <w:spacing w:line="240" w:lineRule="auto"/>
    </w:pPr>
    <w:rPr>
      <w:sz w:val="20"/>
      <w:szCs w:val="20"/>
    </w:rPr>
  </w:style>
  <w:style w:type="character" w:customStyle="1" w:styleId="CommentTextChar">
    <w:name w:val="Comment Text Char"/>
    <w:basedOn w:val="DefaultParagraphFont"/>
    <w:link w:val="CommentText"/>
    <w:uiPriority w:val="99"/>
    <w:semiHidden/>
    <w:rsid w:val="00F1016E"/>
    <w:rPr>
      <w:sz w:val="20"/>
      <w:szCs w:val="20"/>
    </w:rPr>
  </w:style>
  <w:style w:type="paragraph" w:styleId="CommentSubject">
    <w:name w:val="annotation subject"/>
    <w:basedOn w:val="CommentText"/>
    <w:next w:val="CommentText"/>
    <w:link w:val="CommentSubjectChar"/>
    <w:uiPriority w:val="99"/>
    <w:semiHidden/>
    <w:unhideWhenUsed/>
    <w:rsid w:val="00F1016E"/>
    <w:rPr>
      <w:b/>
      <w:bCs/>
    </w:rPr>
  </w:style>
  <w:style w:type="character" w:customStyle="1" w:styleId="CommentSubjectChar">
    <w:name w:val="Comment Subject Char"/>
    <w:basedOn w:val="CommentTextChar"/>
    <w:link w:val="CommentSubject"/>
    <w:uiPriority w:val="99"/>
    <w:semiHidden/>
    <w:rsid w:val="00F1016E"/>
    <w:rPr>
      <w:b/>
      <w:bCs/>
      <w:sz w:val="20"/>
      <w:szCs w:val="20"/>
    </w:rPr>
  </w:style>
  <w:style w:type="paragraph" w:styleId="ListParagraph">
    <w:name w:val="List Paragraph"/>
    <w:basedOn w:val="Normal"/>
    <w:uiPriority w:val="34"/>
    <w:qFormat/>
    <w:rsid w:val="00077C4C"/>
    <w:pPr>
      <w:ind w:left="720"/>
      <w:contextualSpacing/>
    </w:pPr>
  </w:style>
  <w:style w:type="character" w:styleId="Hyperlink">
    <w:name w:val="Hyperlink"/>
    <w:rsid w:val="00C40EB5"/>
    <w:rPr>
      <w:color w:val="0000FF"/>
      <w:u w:val="single"/>
    </w:rPr>
  </w:style>
  <w:style w:type="character" w:styleId="FollowedHyperlink">
    <w:name w:val="FollowedHyperlink"/>
    <w:basedOn w:val="DefaultParagraphFont"/>
    <w:uiPriority w:val="99"/>
    <w:semiHidden/>
    <w:unhideWhenUsed/>
    <w:rsid w:val="00CA027A"/>
    <w:rPr>
      <w:color w:val="800080" w:themeColor="followedHyperlink"/>
      <w:u w:val="single"/>
    </w:rPr>
  </w:style>
  <w:style w:type="paragraph" w:customStyle="1" w:styleId="Default">
    <w:name w:val="Default"/>
    <w:rsid w:val="005031EB"/>
    <w:pPr>
      <w:autoSpaceDE w:val="0"/>
      <w:autoSpaceDN w:val="0"/>
      <w:adjustRightInd w:val="0"/>
      <w:spacing w:after="0" w:line="240" w:lineRule="auto"/>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0978206">
      <w:bodyDiv w:val="1"/>
      <w:marLeft w:val="0"/>
      <w:marRight w:val="0"/>
      <w:marTop w:val="0"/>
      <w:marBottom w:val="0"/>
      <w:divBdr>
        <w:top w:val="none" w:sz="0" w:space="0" w:color="auto"/>
        <w:left w:val="none" w:sz="0" w:space="0" w:color="auto"/>
        <w:bottom w:val="none" w:sz="0" w:space="0" w:color="auto"/>
        <w:right w:val="none" w:sz="0" w:space="0" w:color="auto"/>
      </w:divBdr>
    </w:div>
    <w:div w:id="13123705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orlenlietuva.lt/LT/OurOffer/Forcontractors/Puslapiai/default.aspx"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8766EE-1733-40A1-9EB9-22A8177A84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3</Pages>
  <Words>3691</Words>
  <Characters>2105</Characters>
  <Application>Microsoft Office Word</Application>
  <DocSecurity>4</DocSecurity>
  <Lines>17</Lines>
  <Paragraphs>11</Paragraphs>
  <ScaleCrop>false</ScaleCrop>
  <HeadingPairs>
    <vt:vector size="2" baseType="variant">
      <vt:variant>
        <vt:lpstr>Title</vt:lpstr>
      </vt:variant>
      <vt:variant>
        <vt:i4>1</vt:i4>
      </vt:variant>
    </vt:vector>
  </HeadingPairs>
  <TitlesOfParts>
    <vt:vector size="1" baseType="lpstr">
      <vt:lpstr/>
    </vt:vector>
  </TitlesOfParts>
  <Company>OrlenLietuva</Company>
  <LinksUpToDate>false</LinksUpToDate>
  <CharactersWithSpaces>5785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kristinasv</dc:creator>
  <cp:lastModifiedBy>Vištartienė Viktorija (OLT)</cp:lastModifiedBy>
  <cp:revision>2</cp:revision>
  <cp:lastPrinted>2018-01-09T13:28:00Z</cp:lastPrinted>
  <dcterms:created xsi:type="dcterms:W3CDTF">2026-02-04T12:39:00Z</dcterms:created>
  <dcterms:modified xsi:type="dcterms:W3CDTF">2026-02-04T12:39:00Z</dcterms:modified>
</cp:coreProperties>
</file>